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DDCBC" w14:textId="77777777" w:rsidR="00747F49" w:rsidRPr="004A499C" w:rsidRDefault="00747F49" w:rsidP="006A3D69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549DC1C" w14:textId="77777777" w:rsidR="00747F49" w:rsidRPr="00607AB3" w:rsidRDefault="00747F49" w:rsidP="006A3D69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07AB3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«М. Қозыбаев атындағы Солтүстік Қазақстан университеті» КеАҚ</w:t>
      </w:r>
    </w:p>
    <w:p w14:paraId="1D8DE069" w14:textId="77777777" w:rsidR="00747F49" w:rsidRPr="00607AB3" w:rsidRDefault="00575424" w:rsidP="006A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07A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Тіл жән</w:t>
      </w:r>
      <w:r w:rsidR="00607AB3" w:rsidRPr="00607A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 әдебиет институты директоры</w:t>
      </w:r>
    </w:p>
    <w:p w14:paraId="66E6E57F" w14:textId="77777777" w:rsidR="00747F49" w:rsidRPr="00607AB3" w:rsidRDefault="004C6C74" w:rsidP="006A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07A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Сабиева Елена Викторовна</w:t>
      </w:r>
      <w:r w:rsidR="00F32CE6" w:rsidRPr="00607A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ның</w:t>
      </w:r>
    </w:p>
    <w:p w14:paraId="42FF32AC" w14:textId="77777777" w:rsidR="00984B4F" w:rsidRPr="00607AB3" w:rsidRDefault="00747F49" w:rsidP="006A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607A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ғ</w:t>
      </w:r>
      <w:r w:rsidR="00607AB3" w:rsidRPr="00607A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ылыми</w:t>
      </w:r>
      <w:proofErr w:type="spellEnd"/>
      <w:r w:rsidR="00607AB3" w:rsidRPr="00607A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607AB3" w:rsidRPr="00607A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және</w:t>
      </w:r>
      <w:proofErr w:type="spellEnd"/>
      <w:r w:rsidR="00607AB3" w:rsidRPr="00607A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607AB3" w:rsidRPr="00607A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ғылыми-әдiстемелiк</w:t>
      </w:r>
      <w:proofErr w:type="spellEnd"/>
      <w:r w:rsidRPr="00607A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607A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еңбектерiнің</w:t>
      </w:r>
      <w:proofErr w:type="spellEnd"/>
    </w:p>
    <w:p w14:paraId="5347BBC9" w14:textId="77777777" w:rsidR="00747F49" w:rsidRPr="009F0AA3" w:rsidRDefault="00747F49" w:rsidP="006A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07A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</w:t>
      </w:r>
      <w:r w:rsidRPr="00607A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 w:rsidRPr="00607A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</w:t>
      </w:r>
      <w:r w:rsidRPr="00607A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 w:rsidRPr="00607A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607A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</w:p>
    <w:p w14:paraId="01FBFCEB" w14:textId="77777777" w:rsidR="00747F49" w:rsidRPr="009F0AA3" w:rsidRDefault="00747F49" w:rsidP="006A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F0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СПИСОК</w:t>
      </w:r>
    </w:p>
    <w:p w14:paraId="3B227041" w14:textId="77777777" w:rsidR="00747F49" w:rsidRPr="009F0AA3" w:rsidRDefault="0067142A" w:rsidP="006A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научных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747F49" w:rsidRPr="009F0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 </w:t>
      </w:r>
      <w:proofErr w:type="spellStart"/>
      <w:r w:rsidR="00747F49" w:rsidRPr="009F0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научно-методических</w:t>
      </w:r>
      <w:proofErr w:type="spellEnd"/>
      <w:r w:rsidR="00747F49" w:rsidRPr="009F0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proofErr w:type="spellStart"/>
      <w:r w:rsidR="00747F49" w:rsidRPr="009F0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трудов</w:t>
      </w:r>
      <w:proofErr w:type="spellEnd"/>
    </w:p>
    <w:p w14:paraId="33393FE3" w14:textId="77777777" w:rsidR="00D96785" w:rsidRDefault="00607AB3" w:rsidP="006A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директора института языка и литературы</w:t>
      </w:r>
    </w:p>
    <w:p w14:paraId="3654C2E1" w14:textId="77777777" w:rsidR="00607AB3" w:rsidRPr="00607AB3" w:rsidRDefault="00607AB3" w:rsidP="006A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Сабиевой Елены Викторовны</w:t>
      </w:r>
    </w:p>
    <w:p w14:paraId="6CC4FC4A" w14:textId="77777777" w:rsidR="00747F49" w:rsidRPr="009F0AA3" w:rsidRDefault="00F32CE6" w:rsidP="006A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F0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747F49" w:rsidRPr="009F0AA3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НАО </w:t>
      </w:r>
      <w:r w:rsidR="00747F49" w:rsidRPr="009F0AA3">
        <w:rPr>
          <w:rFonts w:ascii="Times New Roman" w:eastAsia="Calibri" w:hAnsi="Times New Roman" w:cs="Times New Roman"/>
          <w:b/>
          <w:bCs/>
          <w:sz w:val="24"/>
          <w:szCs w:val="28"/>
        </w:rPr>
        <w:t>«</w:t>
      </w:r>
      <w:r w:rsidR="00747F49" w:rsidRPr="009F0AA3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Северо-Казахстанский университет имени Манаша Козыбаева»</w:t>
      </w:r>
      <w:r w:rsidR="00747F49" w:rsidRPr="009F0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5C0F98D2" w14:textId="77777777" w:rsidR="00747F49" w:rsidRDefault="00A15C75" w:rsidP="006A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9F0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Сабиевой</w:t>
      </w:r>
      <w:proofErr w:type="spellEnd"/>
      <w:r w:rsidRPr="009F0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9F0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Елены</w:t>
      </w:r>
      <w:proofErr w:type="spellEnd"/>
      <w:r w:rsidRPr="009F0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9F0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Викторовны</w:t>
      </w:r>
      <w:proofErr w:type="spellEnd"/>
    </w:p>
    <w:p w14:paraId="5D668688" w14:textId="77777777" w:rsidR="00D96785" w:rsidRPr="009F0AA3" w:rsidRDefault="00D96785" w:rsidP="006A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258"/>
        <w:gridCol w:w="1381"/>
        <w:gridCol w:w="3014"/>
        <w:gridCol w:w="1559"/>
        <w:gridCol w:w="1417"/>
      </w:tblGrid>
      <w:tr w:rsidR="00C672AE" w:rsidRPr="009F0AA3" w14:paraId="609C7748" w14:textId="77777777" w:rsidTr="009D759E">
        <w:trPr>
          <w:trHeight w:val="24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EBDE" w14:textId="77777777" w:rsidR="00C672AE" w:rsidRPr="009F0AA3" w:rsidRDefault="00C672AE" w:rsidP="006A3D6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Р/с</w:t>
            </w:r>
          </w:p>
          <w:p w14:paraId="65BC8308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0BFBAC84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15F8ED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14:paraId="52FB860C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524E0F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E8944CD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64E2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Атауы</w:t>
            </w:r>
            <w:proofErr w:type="spellEnd"/>
          </w:p>
          <w:p w14:paraId="5328080B" w14:textId="77777777" w:rsidR="00C672AE" w:rsidRPr="009F0AA3" w:rsidRDefault="00C672AE" w:rsidP="006A3D6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14:paraId="41C974F3" w14:textId="77777777" w:rsidR="00C672AE" w:rsidRPr="009F0AA3" w:rsidRDefault="00C672AE" w:rsidP="006A3D6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  <w:p w14:paraId="689857C8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74C4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Баспа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немесе</w:t>
            </w:r>
            <w:proofErr w:type="spellEnd"/>
          </w:p>
          <w:p w14:paraId="56C84643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электрондық</w:t>
            </w:r>
            <w:proofErr w:type="spellEnd"/>
          </w:p>
          <w:p w14:paraId="5C3C67FB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14:paraId="146DFAC0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Печатный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или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электронный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672C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Басылым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14:paraId="6737F180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атауы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№, </w:t>
            </w: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жылы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беттерi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),</w:t>
            </w:r>
          </w:p>
          <w:p w14:paraId="6838B8A1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авторлық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куәліктің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патенттің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№</w:t>
            </w:r>
          </w:p>
          <w:p w14:paraId="630FDF5D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14:paraId="72F8DBAF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Издание (название, </w:t>
            </w:r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год, </w:t>
            </w:r>
          </w:p>
          <w:p w14:paraId="5010ADCD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страницы) /</w:t>
            </w:r>
          </w:p>
          <w:p w14:paraId="2AE87A99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авторского свидетельства, патента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35A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Баспа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табақтар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14:paraId="1E574062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14:paraId="144DBD88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Количество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печатных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листов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BA4A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Қосалқы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автор(</w:t>
            </w: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лардың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) </w:t>
            </w: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аты-жөні</w:t>
            </w:r>
            <w:proofErr w:type="spellEnd"/>
          </w:p>
          <w:p w14:paraId="37335EFB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14:paraId="48CFA291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ФИО </w:t>
            </w: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соавтора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ов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</w:p>
        </w:tc>
      </w:tr>
      <w:tr w:rsidR="00C672AE" w:rsidRPr="009F0AA3" w14:paraId="4E4BB0F9" w14:textId="77777777" w:rsidTr="009D759E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E07E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2BB9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2C0D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D260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9D0B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859E" w14:textId="77777777" w:rsidR="00C672AE" w:rsidRPr="009F0AA3" w:rsidRDefault="00C672A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96005E" w:rsidRPr="009F0AA3" w14:paraId="74AAF28A" w14:textId="77777777" w:rsidTr="009D759E">
        <w:trPr>
          <w:trHeight w:val="324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3199" w14:textId="77777777" w:rsidR="0096005E" w:rsidRPr="009F0AA3" w:rsidRDefault="0096005E" w:rsidP="006A3D69">
            <w:pPr>
              <w:spacing w:after="0" w:line="240" w:lineRule="auto"/>
              <w:ind w:firstLine="1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Оқулықтар/</w:t>
            </w:r>
            <w:r w:rsidRPr="009F0A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 құралдары/Оқу-әдістемелік құралдар</w:t>
            </w:r>
          </w:p>
          <w:p w14:paraId="1C689F10" w14:textId="77777777" w:rsidR="0096005E" w:rsidRPr="009F0AA3" w:rsidRDefault="0096005E" w:rsidP="006A3D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0A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Учебники/Учебные пособия/Учебно-методи</w:t>
            </w:r>
            <w:proofErr w:type="spellStart"/>
            <w:r w:rsidRPr="009F0A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ческие</w:t>
            </w:r>
            <w:proofErr w:type="spellEnd"/>
            <w:r w:rsidRPr="009F0A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пособия</w:t>
            </w:r>
            <w:r w:rsidRPr="009F0AA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96005E" w:rsidRPr="009F0AA3" w14:paraId="2DC0B8E8" w14:textId="77777777" w:rsidTr="009D759E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8E25" w14:textId="77777777" w:rsidR="0096005E" w:rsidRPr="009F0AA3" w:rsidRDefault="00735EE1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4FE94" w14:textId="77777777" w:rsidR="000445C6" w:rsidRPr="000445C6" w:rsidRDefault="000445C6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5C6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Интегральное исследование</w:t>
            </w:r>
          </w:p>
          <w:p w14:paraId="76274523" w14:textId="77777777" w:rsidR="000445C6" w:rsidRPr="000445C6" w:rsidRDefault="000445C6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5C6">
              <w:rPr>
                <w:rFonts w:ascii="Times New Roman" w:hAnsi="Times New Roman" w:cs="Times New Roman"/>
                <w:bCs/>
                <w:sz w:val="24"/>
                <w:szCs w:val="24"/>
              </w:rPr>
              <w:t>топонимического ландшафта приграничных</w:t>
            </w:r>
          </w:p>
          <w:p w14:paraId="5B943398" w14:textId="77777777" w:rsidR="000445C6" w:rsidRPr="000445C6" w:rsidRDefault="000445C6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5C6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территорий Северного Казахстана и</w:t>
            </w:r>
          </w:p>
          <w:p w14:paraId="5F8C2D00" w14:textId="77777777" w:rsidR="0096005E" w:rsidRPr="009F0AA3" w:rsidRDefault="00C0680D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5096" w14:textId="77777777" w:rsidR="0096005E" w:rsidRPr="009F0AA3" w:rsidRDefault="0096005E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70CB606F" w14:textId="77777777" w:rsidR="0096005E" w:rsidRPr="009F0AA3" w:rsidRDefault="0096005E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3F6947" w14:textId="77777777" w:rsidR="0096005E" w:rsidRPr="009F0AA3" w:rsidRDefault="0096005E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B69273" w14:textId="77777777" w:rsidR="0096005E" w:rsidRPr="009F0AA3" w:rsidRDefault="0096005E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0E74" w14:textId="77777777" w:rsidR="000445C6" w:rsidRPr="000445C6" w:rsidRDefault="000445C6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5C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Петропавловск: СКУ им. М. </w:t>
            </w:r>
            <w:proofErr w:type="spellStart"/>
            <w:r w:rsidRPr="000445C6">
              <w:rPr>
                <w:rFonts w:ascii="Times New Roman" w:hAnsi="Times New Roman" w:cs="Times New Roman"/>
                <w:sz w:val="24"/>
                <w:szCs w:val="24"/>
              </w:rPr>
              <w:t>Козыбаева</w:t>
            </w:r>
            <w:proofErr w:type="spellEnd"/>
            <w:r w:rsidR="002F2504">
              <w:rPr>
                <w:rFonts w:ascii="Times New Roman" w:hAnsi="Times New Roman" w:cs="Times New Roman"/>
                <w:sz w:val="24"/>
                <w:szCs w:val="24"/>
              </w:rPr>
              <w:t xml:space="preserve">, 2025. </w:t>
            </w:r>
            <w:r w:rsidR="004A5C81" w:rsidRPr="004A5C8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F2504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Pr="000445C6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3CC07FB0" w14:textId="77777777" w:rsidR="0096005E" w:rsidRPr="0067142A" w:rsidRDefault="0067142A" w:rsidP="006A3D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Вклад автора: </w:t>
            </w:r>
            <w:r w:rsidR="00751FF4">
              <w:rPr>
                <w:rFonts w:ascii="Times New Roman" w:hAnsi="Times New Roman" w:cs="Times New Roman"/>
                <w:b/>
                <w:sz w:val="24"/>
                <w:szCs w:val="24"/>
              </w:rPr>
              <w:t>8, 51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D0B" w14:textId="77777777" w:rsidR="0096005E" w:rsidRPr="009F0AA3" w:rsidRDefault="00751FF4" w:rsidP="006A3D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17,03</w:t>
            </w:r>
            <w:r w:rsidR="00550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6B1F" w14:textId="19FDB1FD" w:rsidR="0096005E" w:rsidRPr="009F0AA3" w:rsidRDefault="00A15C75" w:rsidP="006A3D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Какимова М.Е.</w:t>
            </w:r>
          </w:p>
          <w:p w14:paraId="65F97314" w14:textId="77777777" w:rsidR="0096005E" w:rsidRPr="009F0AA3" w:rsidRDefault="0096005E" w:rsidP="006A3D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445C6" w:rsidRPr="000445C6" w14:paraId="7705E65C" w14:textId="77777777" w:rsidTr="009D759E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72AC" w14:textId="77777777" w:rsidR="000445C6" w:rsidRPr="000445C6" w:rsidRDefault="000445C6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1AE3" w14:textId="77777777" w:rsidR="000445C6" w:rsidRPr="000445C6" w:rsidRDefault="000445C6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45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Toponymic vocabulary of Northern Kazakhstan (linguistic analysis):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273E" w14:textId="77777777" w:rsidR="000445C6" w:rsidRPr="000445C6" w:rsidRDefault="000445C6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44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25D858E1" w14:textId="77777777" w:rsidR="000445C6" w:rsidRPr="000445C6" w:rsidRDefault="000445C6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D68408" w14:textId="77777777" w:rsidR="000445C6" w:rsidRPr="000445C6" w:rsidRDefault="000445C6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940E01" w14:textId="77777777" w:rsidR="000445C6" w:rsidRPr="009F0AA3" w:rsidRDefault="000445C6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44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3A2A" w14:textId="77777777" w:rsidR="000445C6" w:rsidRDefault="000445C6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Petropavlovsk: </w:t>
            </w:r>
            <w:proofErr w:type="spellStart"/>
            <w:r w:rsidRPr="00044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Manash</w:t>
            </w:r>
            <w:proofErr w:type="spellEnd"/>
            <w:r w:rsidRPr="00044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1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Kozybayev</w:t>
            </w:r>
            <w:proofErr w:type="spellEnd"/>
            <w:r w:rsidR="00B41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NKU, 2025. – 171 p</w:t>
            </w:r>
            <w:r w:rsidRPr="00044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9C65C90" w14:textId="77777777" w:rsidR="000445C6" w:rsidRPr="000445C6" w:rsidRDefault="000445C6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B2B" w14:textId="77777777" w:rsidR="000445C6" w:rsidRPr="009F0AA3" w:rsidRDefault="00550387" w:rsidP="006A3D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10,7 п.л.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5B4" w14:textId="77777777" w:rsidR="000445C6" w:rsidRPr="000445C6" w:rsidRDefault="000445C6" w:rsidP="006A3D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14:paraId="38634DE2" w14:textId="77777777" w:rsidR="0096005E" w:rsidRDefault="0096005E" w:rsidP="006A3D69">
      <w:pPr>
        <w:tabs>
          <w:tab w:val="left" w:pos="4320"/>
        </w:tabs>
        <w:spacing w:after="0" w:line="240" w:lineRule="auto"/>
      </w:pPr>
    </w:p>
    <w:p w14:paraId="54AFB7AF" w14:textId="77777777" w:rsidR="00C0680D" w:rsidRDefault="00C0680D" w:rsidP="006A3D69">
      <w:pPr>
        <w:tabs>
          <w:tab w:val="left" w:pos="4320"/>
        </w:tabs>
        <w:spacing w:after="0" w:line="240" w:lineRule="auto"/>
      </w:pPr>
    </w:p>
    <w:p w14:paraId="74269395" w14:textId="77777777" w:rsidR="00C0680D" w:rsidRDefault="00C0680D" w:rsidP="006A3D69">
      <w:pPr>
        <w:tabs>
          <w:tab w:val="left" w:pos="4320"/>
        </w:tabs>
        <w:spacing w:after="0" w:line="240" w:lineRule="auto"/>
      </w:pPr>
    </w:p>
    <w:p w14:paraId="06F8A143" w14:textId="77777777" w:rsidR="00C0680D" w:rsidRDefault="00C0680D" w:rsidP="006A3D69">
      <w:pPr>
        <w:tabs>
          <w:tab w:val="left" w:pos="4320"/>
        </w:tabs>
        <w:spacing w:after="0" w:line="240" w:lineRule="auto"/>
      </w:pPr>
    </w:p>
    <w:p w14:paraId="0B4F2AA2" w14:textId="77777777" w:rsidR="00C0680D" w:rsidRDefault="00C0680D" w:rsidP="006A3D69">
      <w:pPr>
        <w:tabs>
          <w:tab w:val="left" w:pos="4320"/>
        </w:tabs>
        <w:spacing w:after="0" w:line="240" w:lineRule="auto"/>
      </w:pPr>
    </w:p>
    <w:p w14:paraId="77235187" w14:textId="77777777" w:rsidR="00C0680D" w:rsidRPr="009F0AA3" w:rsidRDefault="00C0680D" w:rsidP="006A3D69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542"/>
        <w:gridCol w:w="1276"/>
        <w:gridCol w:w="2835"/>
        <w:gridCol w:w="1275"/>
        <w:gridCol w:w="1701"/>
      </w:tblGrid>
      <w:tr w:rsidR="0096005E" w:rsidRPr="009F0AA3" w14:paraId="7F9A927E" w14:textId="77777777" w:rsidTr="004555A9">
        <w:trPr>
          <w:trHeight w:val="324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AF97" w14:textId="77777777" w:rsidR="0096005E" w:rsidRPr="009F0AA3" w:rsidRDefault="0096005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Web of Science Core Collection, Scopus халықаралық рецензияланатын журналдардағы мақалалар</w:t>
            </w:r>
          </w:p>
          <w:p w14:paraId="728BFDF5" w14:textId="77777777" w:rsidR="0096005E" w:rsidRPr="009F0AA3" w:rsidRDefault="0096005E" w:rsidP="006A3D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Статьи в международных рецензируемых научных журналах</w:t>
            </w: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Web</w:t>
            </w: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of</w:t>
            </w: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Science</w:t>
            </w: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Core</w:t>
            </w: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Collection</w:t>
            </w: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Scopus</w:t>
            </w:r>
          </w:p>
        </w:tc>
      </w:tr>
      <w:tr w:rsidR="00447FE3" w:rsidRPr="00F27DBA" w14:paraId="054E546A" w14:textId="77777777" w:rsidTr="004555A9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A97" w14:textId="77777777" w:rsidR="00447FE3" w:rsidRPr="009F0AA3" w:rsidRDefault="008D603D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C592" w14:textId="77777777" w:rsidR="00447FE3" w:rsidRPr="009F0AA3" w:rsidRDefault="00CA3880" w:rsidP="006A3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38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Этноязыковая картина топонимического ландшафта приграничья Северо-Казахстанской области и Российской Федерации.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4F66" w14:textId="77777777" w:rsidR="00803FCC" w:rsidRPr="009F0AA3" w:rsidRDefault="00803FCC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4E72E255" w14:textId="77777777" w:rsidR="00803FCC" w:rsidRPr="009F0AA3" w:rsidRDefault="00803FCC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61AE66" w14:textId="77777777" w:rsidR="00803FCC" w:rsidRPr="009F0AA3" w:rsidRDefault="00803FCC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6C3886" w14:textId="77777777" w:rsidR="00447FE3" w:rsidRPr="009F0AA3" w:rsidRDefault="00803FCC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9541" w14:textId="616C8165" w:rsidR="004A5C81" w:rsidRPr="009F0AA3" w:rsidRDefault="00B866F6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66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Вестник Российского университета дружбы народов. Серия: Теория языка. Семиотика. Семантика. Т. 15, № 4, 2024. – С. 1191-1214.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</w:instrText>
            </w:r>
            <w:r w:rsidRPr="00B866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>https://doi.org/10.22363/2313-2299-2024-15-4-1191-1214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Pr="00F42282"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https://doi.org/10.22363/2313-2299-2024-15-4-1191-1214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856E" w14:textId="77777777" w:rsidR="00447FE3" w:rsidRPr="009F0AA3" w:rsidRDefault="005A307B" w:rsidP="006A3D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3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1,4375</w:t>
            </w:r>
            <w:r w:rsidR="00550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C30E" w14:textId="31C41EEA" w:rsidR="00A97CE4" w:rsidRPr="00A97CE4" w:rsidRDefault="00A97CE4" w:rsidP="006A3D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97CE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Сабиева Е.В.</w:t>
            </w:r>
          </w:p>
          <w:p w14:paraId="0C9683E3" w14:textId="09231023" w:rsidR="00447FE3" w:rsidRPr="00083724" w:rsidRDefault="006A3D69" w:rsidP="006A3D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D69">
              <w:rPr>
                <w:rFonts w:ascii="Times New Roman" w:hAnsi="Times New Roman" w:cs="Times New Roman"/>
                <w:bCs/>
                <w:sz w:val="24"/>
                <w:szCs w:val="24"/>
              </w:rPr>
              <w:t>Какимова</w:t>
            </w:r>
            <w:r w:rsidRPr="00083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3D69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0837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A3D6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83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6A3D69">
              <w:rPr>
                <w:rFonts w:ascii="Times New Roman" w:hAnsi="Times New Roman" w:cs="Times New Roman"/>
                <w:bCs/>
                <w:sz w:val="24"/>
                <w:szCs w:val="24"/>
              </w:rPr>
              <w:t>Мадиева</w:t>
            </w:r>
            <w:proofErr w:type="spellEnd"/>
            <w:r w:rsidRPr="00083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3D6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0837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A3D6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083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6A3D69">
              <w:rPr>
                <w:rFonts w:ascii="Times New Roman" w:hAnsi="Times New Roman" w:cs="Times New Roman"/>
                <w:bCs/>
                <w:sz w:val="24"/>
                <w:szCs w:val="24"/>
              </w:rPr>
              <w:t>Супрун</w:t>
            </w:r>
            <w:r w:rsidRPr="00083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3D6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837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A3D6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83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</w:p>
        </w:tc>
      </w:tr>
      <w:tr w:rsidR="009D759E" w:rsidRPr="00F454D3" w14:paraId="05CD29EB" w14:textId="77777777" w:rsidTr="004555A9">
        <w:trPr>
          <w:trHeight w:val="2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BC9" w14:textId="77777777" w:rsidR="009D759E" w:rsidRPr="009F0AA3" w:rsidRDefault="008D603D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A71D" w14:textId="77777777" w:rsidR="009D759E" w:rsidRPr="009F0AA3" w:rsidRDefault="009D759E" w:rsidP="006A3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0A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Local Features of the Turkic Toponymic Vocabulary in the Language</w:t>
            </w:r>
            <w:r w:rsidR="00350700" w:rsidRPr="003507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0A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</w:t>
            </w:r>
            <w:r w:rsidR="00C06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ndscape of the North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ED1B" w14:textId="77777777" w:rsidR="00803FCC" w:rsidRPr="009F0AA3" w:rsidRDefault="00803FCC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49832263" w14:textId="77777777" w:rsidR="00803FCC" w:rsidRPr="009F0AA3" w:rsidRDefault="00803FCC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CB1A4A" w14:textId="77777777" w:rsidR="00803FCC" w:rsidRPr="009F0AA3" w:rsidRDefault="00803FCC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BC590E" w14:textId="77777777" w:rsidR="009D759E" w:rsidRPr="009F0AA3" w:rsidRDefault="00803FCC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558F" w14:textId="4E3CCC93" w:rsidR="006A3D69" w:rsidRPr="006A3D69" w:rsidRDefault="006A3D69" w:rsidP="006A3D69">
            <w:pPr>
              <w:spacing w:after="0" w:line="240" w:lineRule="auto"/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3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Xlinguae</w:t>
            </w:r>
            <w:proofErr w:type="spellEnd"/>
            <w:r w:rsidRPr="006A3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Volume 18 Issue 2, April 2025</w:t>
            </w:r>
            <w:r w:rsidR="00E30337" w:rsidRPr="00E30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A3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P. 109</w:t>
            </w:r>
            <w:r w:rsidR="00B41E3B" w:rsidRPr="00B41E3B">
              <w:rPr>
                <w:lang w:val="kk-KZ"/>
              </w:rPr>
              <w:t>–</w:t>
            </w:r>
            <w:r w:rsidRPr="006A3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123 </w:t>
            </w:r>
          </w:p>
          <w:p w14:paraId="0DA34457" w14:textId="4109D6B9" w:rsidR="00833EFF" w:rsidRPr="00B866F6" w:rsidRDefault="006A3D69" w:rsidP="006A3D69">
            <w:pPr>
              <w:spacing w:after="0" w:line="240" w:lineRule="auto"/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866F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DOI: 10.18355/XL.2025.18.02.09</w:t>
            </w:r>
          </w:p>
          <w:p w14:paraId="20B619E5" w14:textId="77777777" w:rsidR="005B47A7" w:rsidRPr="00B866F6" w:rsidRDefault="006A3D69" w:rsidP="006A3D69">
            <w:pPr>
              <w:spacing w:after="0" w:line="240" w:lineRule="auto"/>
              <w:ind w:left="20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866F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ISSN 1337-8384, </w:t>
            </w:r>
            <w:proofErr w:type="spellStart"/>
            <w:r w:rsidRPr="00B866F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eISSN</w:t>
            </w:r>
            <w:proofErr w:type="spellEnd"/>
            <w:r w:rsidRPr="00B866F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2453-711X.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3971" w14:textId="77777777" w:rsidR="009D759E" w:rsidRPr="009F0AA3" w:rsidRDefault="00D21D5D" w:rsidP="006A3D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21D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0,9375</w:t>
            </w:r>
            <w:r w:rsidR="00550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E672" w14:textId="68C626B1" w:rsidR="00A97CE4" w:rsidRPr="00A97CE4" w:rsidRDefault="00A97CE4" w:rsidP="006A3D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A97CE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Sabieyeva</w:t>
            </w:r>
            <w:proofErr w:type="spellEnd"/>
            <w:r w:rsidRPr="00A97CE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Y.V.</w:t>
            </w:r>
          </w:p>
          <w:p w14:paraId="41044FF6" w14:textId="4BE2BE57" w:rsidR="00E53B8F" w:rsidRPr="009F0AA3" w:rsidRDefault="00E53B8F" w:rsidP="006A3D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Kakimova</w:t>
            </w:r>
            <w:proofErr w:type="spellEnd"/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M.E.</w:t>
            </w:r>
          </w:p>
          <w:p w14:paraId="5D7C54C6" w14:textId="77777777" w:rsidR="009D759E" w:rsidRPr="00E30337" w:rsidRDefault="009D759E" w:rsidP="006A3D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454586" w:rsidRPr="009F0AA3" w14:paraId="39B7A75A" w14:textId="77777777" w:rsidTr="004555A9">
        <w:trPr>
          <w:trHeight w:val="28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C4C2" w14:textId="77777777" w:rsidR="00454586" w:rsidRPr="009F0AA3" w:rsidRDefault="008D603D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CA5" w14:textId="77777777" w:rsidR="00454586" w:rsidRPr="009F0AA3" w:rsidRDefault="00454586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Poetic Model of Sacred Places / </w:t>
            </w:r>
            <w:proofErr w:type="spellStart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Modelo</w:t>
            </w:r>
            <w:proofErr w:type="spellEnd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poético</w:t>
            </w:r>
            <w:proofErr w:type="spellEnd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lugares</w:t>
            </w:r>
            <w:proofErr w:type="spellEnd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sagrados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BB6F" w14:textId="77777777" w:rsidR="00454586" w:rsidRPr="009F0AA3" w:rsidRDefault="00454586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0A5074D5" w14:textId="77777777" w:rsidR="00454586" w:rsidRPr="009F0AA3" w:rsidRDefault="00454586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9ECB3F" w14:textId="77777777" w:rsidR="00454586" w:rsidRPr="009F0AA3" w:rsidRDefault="00454586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E80EBF" w14:textId="77777777" w:rsidR="00454586" w:rsidRPr="009F0AA3" w:rsidRDefault="00454586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9F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8D94" w14:textId="1165849B" w:rsidR="006A3D69" w:rsidRPr="006A3D69" w:rsidRDefault="006A3D69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Bakhtiniana</w:t>
            </w:r>
            <w:proofErr w:type="spellEnd"/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Revista</w:t>
            </w:r>
            <w:proofErr w:type="spellEnd"/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Estudos</w:t>
            </w:r>
            <w:proofErr w:type="spellEnd"/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Discurso</w:t>
            </w:r>
            <w:proofErr w:type="spellEnd"/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São Paulo, Volume: 19, Issue 4, </w:t>
            </w:r>
            <w:r w:rsidR="00E30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Oct./Dec.2024</w:t>
            </w:r>
            <w:r w:rsidR="00E30337" w:rsidRPr="00960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30337" w:rsidRPr="00E30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0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e65181e</w:t>
            </w:r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8663897" w14:textId="48ACB817" w:rsidR="00454586" w:rsidRPr="009F3461" w:rsidRDefault="00960FFB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60FF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DOI: </w:t>
            </w:r>
            <w:r w:rsidR="00295C8B">
              <w:fldChar w:fldCharType="begin"/>
            </w:r>
            <w:r w:rsidR="00295C8B" w:rsidRPr="00A97CE4">
              <w:rPr>
                <w:lang w:val="en-US"/>
              </w:rPr>
              <w:instrText xml:space="preserve"> HYPERLINK "http://dx.doi.org/10.1590/2176-4573e65181" </w:instrText>
            </w:r>
            <w:r w:rsidR="00295C8B">
              <w:fldChar w:fldCharType="separate"/>
            </w:r>
            <w:r w:rsidR="006A3D69" w:rsidRPr="009F3461">
              <w:rPr>
                <w:rStyle w:val="aa"/>
                <w:rFonts w:ascii="Times New Roman" w:hAnsi="Times New Roman" w:cs="Times New Roman"/>
                <w:sz w:val="24"/>
                <w:szCs w:val="24"/>
                <w:lang w:val="fr-FR"/>
              </w:rPr>
              <w:t>http://dx.doi.org/10.1590/2176-4573e65181</w:t>
            </w:r>
            <w:r w:rsidR="00295C8B">
              <w:rPr>
                <w:rStyle w:val="aa"/>
                <w:rFonts w:ascii="Times New Roman" w:hAnsi="Times New Roman" w:cs="Times New Roman"/>
                <w:sz w:val="24"/>
                <w:szCs w:val="24"/>
                <w:lang w:val="fr-FR"/>
              </w:rPr>
              <w:fldChar w:fldCharType="end"/>
            </w:r>
          </w:p>
          <w:p w14:paraId="7495B9D1" w14:textId="77777777" w:rsidR="006A3D69" w:rsidRPr="009F3461" w:rsidRDefault="006A3D69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7346" w14:textId="77777777" w:rsidR="00454586" w:rsidRPr="009F0AA3" w:rsidRDefault="00D21D5D" w:rsidP="006A3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1,625</w:t>
            </w:r>
            <w:r w:rsidR="00550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115" w14:textId="77777777" w:rsidR="006A3D69" w:rsidRPr="006A3D69" w:rsidRDefault="006A3D69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Marzhan</w:t>
            </w:r>
            <w:proofErr w:type="spellEnd"/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Mirazova</w:t>
            </w:r>
            <w:proofErr w:type="spellEnd"/>
          </w:p>
          <w:p w14:paraId="6379257F" w14:textId="77777777" w:rsidR="006A3D69" w:rsidRPr="006A3D69" w:rsidRDefault="006A3D69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Zhanat</w:t>
            </w:r>
            <w:proofErr w:type="spellEnd"/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Aimukhambet</w:t>
            </w:r>
            <w:proofErr w:type="spellEnd"/>
          </w:p>
          <w:p w14:paraId="39A0754B" w14:textId="77777777" w:rsidR="006A3D69" w:rsidRPr="006A3D69" w:rsidRDefault="006A3D69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Zhibek</w:t>
            </w:r>
            <w:proofErr w:type="spellEnd"/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Bultanova</w:t>
            </w:r>
            <w:proofErr w:type="spellEnd"/>
          </w:p>
          <w:p w14:paraId="5BC09742" w14:textId="77777777" w:rsidR="006A3D69" w:rsidRPr="00A97CE4" w:rsidRDefault="006A3D69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A97CE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Yelena </w:t>
            </w:r>
            <w:proofErr w:type="spellStart"/>
            <w:r w:rsidRPr="00A97CE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Sabiyeva</w:t>
            </w:r>
            <w:proofErr w:type="spellEnd"/>
          </w:p>
          <w:p w14:paraId="0677B717" w14:textId="77777777" w:rsidR="00454586" w:rsidRPr="009F0AA3" w:rsidRDefault="006A3D69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Tatyana </w:t>
            </w:r>
            <w:proofErr w:type="spellStart"/>
            <w:r w:rsidRPr="006A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Ahmetova</w:t>
            </w:r>
            <w:proofErr w:type="spellEnd"/>
          </w:p>
        </w:tc>
      </w:tr>
    </w:tbl>
    <w:p w14:paraId="559BF1CC" w14:textId="77777777" w:rsidR="004555A9" w:rsidRDefault="004555A9"/>
    <w:p w14:paraId="5A981199" w14:textId="77777777" w:rsidR="004555A9" w:rsidRDefault="004555A9"/>
    <w:p w14:paraId="16E80967" w14:textId="77777777" w:rsidR="004555A9" w:rsidRDefault="004555A9"/>
    <w:p w14:paraId="5EBD80B2" w14:textId="77777777" w:rsidR="004555A9" w:rsidRDefault="004555A9"/>
    <w:p w14:paraId="26FF030F" w14:textId="77777777" w:rsidR="004555A9" w:rsidRDefault="004555A9"/>
    <w:p w14:paraId="20251A7D" w14:textId="1AACDF74" w:rsidR="004555A9" w:rsidRDefault="004555A9"/>
    <w:p w14:paraId="75051DDC" w14:textId="60576E04" w:rsidR="00B866F6" w:rsidRDefault="00B866F6"/>
    <w:p w14:paraId="15247B47" w14:textId="77777777" w:rsidR="00B866F6" w:rsidRDefault="00B866F6"/>
    <w:tbl>
      <w:tblPr>
        <w:tblW w:w="10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542"/>
        <w:gridCol w:w="1276"/>
        <w:gridCol w:w="3155"/>
        <w:gridCol w:w="1134"/>
        <w:gridCol w:w="1522"/>
        <w:gridCol w:w="37"/>
      </w:tblGrid>
      <w:tr w:rsidR="002D5703" w:rsidRPr="009F0AA3" w14:paraId="09DFD20B" w14:textId="77777777" w:rsidTr="00CA03E0">
        <w:trPr>
          <w:cantSplit/>
          <w:trHeight w:val="591"/>
        </w:trPr>
        <w:tc>
          <w:tcPr>
            <w:tcW w:w="10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E30" w14:textId="77777777" w:rsidR="002D5703" w:rsidRPr="002D5703" w:rsidRDefault="002D5703" w:rsidP="002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D5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Уәкілетті орган ұсынған басылымдарда</w:t>
            </w:r>
          </w:p>
          <w:p w14:paraId="26D9BACB" w14:textId="77777777" w:rsidR="002D5703" w:rsidRPr="002D5703" w:rsidRDefault="002D5703" w:rsidP="002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D5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 изданиях, рекомендуемых уполномоченным органом</w:t>
            </w:r>
          </w:p>
        </w:tc>
      </w:tr>
      <w:tr w:rsidR="00D97EC5" w:rsidRPr="00D97EC5" w14:paraId="24DF06BC" w14:textId="77777777" w:rsidTr="00CA03E0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B0BB" w14:textId="77777777" w:rsidR="00D97EC5" w:rsidRPr="00BC0DB4" w:rsidRDefault="008D603D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F3BD" w14:textId="77777777" w:rsidR="00D97EC5" w:rsidRPr="00CA0796" w:rsidRDefault="00D97EC5" w:rsidP="006A3D69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</w:pPr>
            <w:r w:rsidRPr="00CA0796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Солтүстік Қазақстан облысы түркі топонимдерінің лексика-семантикалық сипаты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7287" w14:textId="77777777" w:rsidR="00D97EC5" w:rsidRPr="00D97EC5" w:rsidRDefault="00D97EC5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7E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231268DB" w14:textId="77777777" w:rsidR="00D97EC5" w:rsidRPr="00D97EC5" w:rsidRDefault="00D97EC5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44D5BCC" w14:textId="77777777" w:rsidR="00D97EC5" w:rsidRPr="00D97EC5" w:rsidRDefault="00D97EC5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6C76A76" w14:textId="77777777" w:rsidR="00D97EC5" w:rsidRPr="009F0AA3" w:rsidRDefault="00D97EC5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7E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9EB" w14:textId="14F9193F" w:rsidR="00FD6F50" w:rsidRDefault="00B866F6" w:rsidP="00B866F6">
            <w:pPr>
              <w:pStyle w:val="Default"/>
              <w:jc w:val="both"/>
              <w:rPr>
                <w:lang w:val="kk-KZ"/>
              </w:rPr>
            </w:pPr>
            <w:r w:rsidRPr="00B866F6">
              <w:rPr>
                <w:lang w:val="kk-KZ"/>
              </w:rPr>
              <w:t xml:space="preserve">Л.Н. Гумилев атындағы Еуразия ұлттық университетінің Хабаршысы. Филология сериясы. Т. 151, № 2, </w:t>
            </w:r>
            <w:r w:rsidR="00FD6F50">
              <w:rPr>
                <w:lang w:val="kk-KZ"/>
              </w:rPr>
              <w:t>Астана, 2025. – С. 143-154.</w:t>
            </w:r>
          </w:p>
          <w:p w14:paraId="7039E73E" w14:textId="3C935B33" w:rsidR="003A6EE1" w:rsidRDefault="005D403E" w:rsidP="00B866F6">
            <w:pPr>
              <w:pStyle w:val="Default"/>
              <w:jc w:val="both"/>
              <w:rPr>
                <w:lang w:val="kk-KZ"/>
              </w:rPr>
            </w:pPr>
            <w:r w:rsidRPr="005D403E">
              <w:rPr>
                <w:lang w:val="kk-KZ"/>
              </w:rPr>
              <w:t xml:space="preserve">DOI: </w:t>
            </w:r>
            <w:r w:rsidR="0076263F">
              <w:rPr>
                <w:lang w:val="kk-KZ"/>
              </w:rPr>
              <w:fldChar w:fldCharType="begin"/>
            </w:r>
            <w:r w:rsidR="0076263F">
              <w:rPr>
                <w:lang w:val="kk-KZ"/>
              </w:rPr>
              <w:instrText xml:space="preserve"> HYPERLINK "</w:instrText>
            </w:r>
            <w:r w:rsidR="0076263F" w:rsidRPr="005D403E">
              <w:rPr>
                <w:lang w:val="kk-KZ"/>
              </w:rPr>
              <w:instrText>https://doi.org/10.32523/2616-678X-2025-151-2-143-154</w:instrText>
            </w:r>
            <w:r w:rsidR="0076263F">
              <w:rPr>
                <w:lang w:val="kk-KZ"/>
              </w:rPr>
              <w:instrText xml:space="preserve">" </w:instrText>
            </w:r>
            <w:r w:rsidR="0076263F">
              <w:rPr>
                <w:lang w:val="kk-KZ"/>
              </w:rPr>
              <w:fldChar w:fldCharType="separate"/>
            </w:r>
            <w:r w:rsidR="0076263F" w:rsidRPr="0068734F">
              <w:rPr>
                <w:rStyle w:val="aa"/>
                <w:lang w:val="kk-KZ"/>
              </w:rPr>
              <w:t>https://doi.org/10.32523/2616-678X-2025-151-2-143-154</w:t>
            </w:r>
            <w:r w:rsidR="0076263F">
              <w:rPr>
                <w:lang w:val="kk-KZ"/>
              </w:rPr>
              <w:fldChar w:fldCharType="end"/>
            </w:r>
            <w:r w:rsidRPr="005D403E">
              <w:rPr>
                <w:lang w:val="kk-KZ"/>
              </w:rPr>
              <w:t>.</w:t>
            </w:r>
          </w:p>
          <w:p w14:paraId="5B4C2A66" w14:textId="4E9CCB8E" w:rsidR="0076263F" w:rsidRPr="00B866F6" w:rsidRDefault="0076263F" w:rsidP="00B866F6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7CE0" w14:textId="77777777" w:rsidR="00D97EC5" w:rsidRPr="009F0AA3" w:rsidRDefault="005A307B" w:rsidP="006A3D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3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0,6875</w:t>
            </w:r>
            <w:r w:rsidR="00550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4D7A" w14:textId="77777777" w:rsidR="00CA0796" w:rsidRDefault="00D97EC5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С. Таласпаева,</w:t>
            </w:r>
            <w:r w:rsidR="00D967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М.Е. Какимова</w:t>
            </w:r>
          </w:p>
          <w:p w14:paraId="25DB32B0" w14:textId="76E5E06C" w:rsidR="00D97EC5" w:rsidRDefault="00D97EC5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345CF5" w14:textId="77777777" w:rsidR="00350700" w:rsidRPr="009F0AA3" w:rsidRDefault="00350700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050E" w:rsidRPr="00350700" w14:paraId="0C978014" w14:textId="77777777" w:rsidTr="00CA03E0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2B12" w14:textId="77777777" w:rsidR="00EB050E" w:rsidRPr="009F0AA3" w:rsidRDefault="008D603D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240A" w14:textId="77777777" w:rsidR="00EB050E" w:rsidRPr="009F0AA3" w:rsidRDefault="00EB050E" w:rsidP="006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Топонимы монгольского происхождения на территории Российского и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евероказахстанского приграничья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4695" w14:textId="77777777" w:rsidR="00EB050E" w:rsidRPr="009F0AA3" w:rsidRDefault="00EB050E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240AAFC0" w14:textId="77777777" w:rsidR="00EB050E" w:rsidRPr="009F0AA3" w:rsidRDefault="00EB050E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0528B3" w14:textId="77777777" w:rsidR="00EB050E" w:rsidRPr="009F0AA3" w:rsidRDefault="00EB050E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F72D99" w14:textId="77777777" w:rsidR="00EB050E" w:rsidRPr="009F0AA3" w:rsidRDefault="00EB050E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5045" w14:textId="39C4B2F8" w:rsidR="00F645DF" w:rsidRPr="009F0AA3" w:rsidRDefault="00B866F6" w:rsidP="00B866F6">
            <w:pPr>
              <w:pStyle w:val="Default"/>
              <w:jc w:val="both"/>
              <w:rPr>
                <w:lang w:val="kk-KZ"/>
              </w:rPr>
            </w:pPr>
            <w:r w:rsidRPr="00B866F6">
              <w:rPr>
                <w:lang w:val="kk-KZ"/>
              </w:rPr>
              <w:t xml:space="preserve">Известия КазУМОиМЯ имени Абылай хана. </w:t>
            </w:r>
            <w:r w:rsidR="00CA6589">
              <w:rPr>
                <w:lang w:val="kk-KZ"/>
              </w:rPr>
              <w:t>С</w:t>
            </w:r>
            <w:r w:rsidR="00FD6F50">
              <w:rPr>
                <w:lang w:val="kk-KZ"/>
              </w:rPr>
              <w:t>ерия Филологические  науки</w:t>
            </w:r>
            <w:r w:rsidRPr="00B866F6">
              <w:rPr>
                <w:lang w:val="kk-KZ"/>
              </w:rPr>
              <w:t xml:space="preserve">. Т. 74, № 3, Алматы, 2024. – С. 222-237. </w:t>
            </w:r>
            <w:r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</w:instrText>
            </w:r>
            <w:r w:rsidRPr="00B866F6">
              <w:rPr>
                <w:lang w:val="kk-KZ"/>
              </w:rPr>
              <w:instrText>https://bulletin-philology.ablaikhan.kz/index.php/j1/issue/view/48/61</w:instrText>
            </w:r>
            <w:r>
              <w:rPr>
                <w:lang w:val="kk-KZ"/>
              </w:rPr>
              <w:instrText xml:space="preserve">" </w:instrText>
            </w:r>
            <w:r>
              <w:rPr>
                <w:lang w:val="kk-KZ"/>
              </w:rPr>
              <w:fldChar w:fldCharType="separate"/>
            </w:r>
            <w:r w:rsidRPr="00F42282">
              <w:rPr>
                <w:rStyle w:val="aa"/>
                <w:lang w:val="kk-KZ"/>
              </w:rPr>
              <w:t>https://bulletin-philology.ablaikhan.kz/index.php/j1/issue/view/48/61</w:t>
            </w:r>
            <w:r>
              <w:rPr>
                <w:lang w:val="kk-KZ"/>
              </w:rPr>
              <w:fldChar w:fldCharType="end"/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2F26" w14:textId="77777777" w:rsidR="00EB050E" w:rsidRPr="009F0AA3" w:rsidRDefault="00550387" w:rsidP="006A3D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0.93 п.л.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949B" w14:textId="77777777" w:rsidR="00EB050E" w:rsidRPr="009F0AA3" w:rsidRDefault="00EB050E" w:rsidP="006A3D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Кичикова Н.А.</w:t>
            </w:r>
          </w:p>
          <w:p w14:paraId="10D46D20" w14:textId="77777777" w:rsidR="00F405D8" w:rsidRDefault="00EB050E" w:rsidP="006A3D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М.Е.</w:t>
            </w:r>
          </w:p>
          <w:p w14:paraId="3864C2F2" w14:textId="19264B48" w:rsidR="00EB050E" w:rsidRPr="009F0AA3" w:rsidRDefault="00EB050E" w:rsidP="006A3D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405D8" w:rsidRPr="00F40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Головчун А.А.</w:t>
            </w:r>
          </w:p>
        </w:tc>
      </w:tr>
      <w:tr w:rsidR="00EB050E" w:rsidRPr="009F0AA3" w14:paraId="35DBB86B" w14:textId="77777777" w:rsidTr="00CA03E0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41A7" w14:textId="77777777" w:rsidR="00EB050E" w:rsidRPr="00550387" w:rsidRDefault="008D603D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7AF7" w14:textId="77777777" w:rsidR="00EB050E" w:rsidRPr="009F0AA3" w:rsidRDefault="00EB050E" w:rsidP="006A3D69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</w:pPr>
            <w:r w:rsidRPr="009F0AA3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Н</w:t>
            </w:r>
            <w:proofErr w:type="spellStart"/>
            <w:r w:rsidRPr="009F0AA3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овое</w:t>
            </w:r>
            <w:proofErr w:type="spellEnd"/>
            <w:r w:rsidRPr="009F0AA3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содержание понятия «неологизм» на современном этапе развития лингвистической науки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FA4C" w14:textId="77777777" w:rsidR="00EB050E" w:rsidRPr="009F0AA3" w:rsidRDefault="00EB050E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283C01AA" w14:textId="77777777" w:rsidR="00EB050E" w:rsidRPr="009F0AA3" w:rsidRDefault="00EB050E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118AF40" w14:textId="77777777" w:rsidR="00EB050E" w:rsidRPr="009F0AA3" w:rsidRDefault="00EB050E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B07F195" w14:textId="77777777" w:rsidR="00EB050E" w:rsidRPr="009F0AA3" w:rsidRDefault="00EB050E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92F0" w14:textId="7C82FEF2" w:rsidR="00EB050E" w:rsidRPr="009F0AA3" w:rsidRDefault="00CA6589" w:rsidP="00CA6589">
            <w:pPr>
              <w:pStyle w:val="Default"/>
              <w:jc w:val="both"/>
              <w:rPr>
                <w:lang w:val="kk-KZ"/>
              </w:rPr>
            </w:pPr>
            <w:r w:rsidRPr="00CA6589">
              <w:rPr>
                <w:lang w:val="kk-KZ"/>
              </w:rPr>
              <w:t>Известия</w:t>
            </w:r>
            <w:r>
              <w:rPr>
                <w:lang w:val="kk-KZ"/>
              </w:rPr>
              <w:t xml:space="preserve"> КазУМОиМЯ им. Абылай хана</w:t>
            </w:r>
            <w:r w:rsidR="00EB050E" w:rsidRPr="009F0AA3">
              <w:rPr>
                <w:lang w:val="kk-KZ"/>
              </w:rPr>
              <w:t>. Серия: Филологические н</w:t>
            </w:r>
            <w:r w:rsidR="00BA5BCF">
              <w:rPr>
                <w:lang w:val="kk-KZ"/>
              </w:rPr>
              <w:t>ауки</w:t>
            </w:r>
            <w:r w:rsidR="00B866F6">
              <w:rPr>
                <w:lang w:val="kk-KZ"/>
              </w:rPr>
              <w:t xml:space="preserve">. </w:t>
            </w:r>
            <w:r w:rsidR="00B866F6" w:rsidRPr="00B866F6">
              <w:rPr>
                <w:lang w:val="kk-KZ"/>
              </w:rPr>
              <w:t xml:space="preserve">Т. 72, № 1, Алматы, 2024. – С. 141-150. DOI: </w:t>
            </w:r>
            <w:r w:rsidR="00B866F6">
              <w:rPr>
                <w:lang w:val="kk-KZ"/>
              </w:rPr>
              <w:fldChar w:fldCharType="begin"/>
            </w:r>
            <w:r w:rsidR="00B866F6">
              <w:rPr>
                <w:lang w:val="kk-KZ"/>
              </w:rPr>
              <w:instrText xml:space="preserve"> HYPERLINK "</w:instrText>
            </w:r>
            <w:r w:rsidR="00B866F6" w:rsidRPr="00B866F6">
              <w:rPr>
                <w:lang w:val="kk-KZ"/>
              </w:rPr>
              <w:instrText>https://doi.org/10.48371/PHILS.2024.72.1.010</w:instrText>
            </w:r>
            <w:r w:rsidR="00B866F6">
              <w:rPr>
                <w:lang w:val="kk-KZ"/>
              </w:rPr>
              <w:instrText xml:space="preserve">" </w:instrText>
            </w:r>
            <w:r w:rsidR="00B866F6">
              <w:rPr>
                <w:lang w:val="kk-KZ"/>
              </w:rPr>
              <w:fldChar w:fldCharType="separate"/>
            </w:r>
            <w:r w:rsidR="00B866F6" w:rsidRPr="00F42282">
              <w:rPr>
                <w:rStyle w:val="aa"/>
                <w:lang w:val="kk-KZ"/>
              </w:rPr>
              <w:t>https://doi.org/10.48371/PHILS.2024.72.1.010</w:t>
            </w:r>
            <w:r w:rsidR="00B866F6">
              <w:rPr>
                <w:lang w:val="kk-KZ"/>
              </w:rPr>
              <w:fldChar w:fldCharType="end"/>
            </w:r>
            <w:r w:rsidR="00B866F6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5F7" w14:textId="77777777" w:rsidR="00EB050E" w:rsidRPr="009F0AA3" w:rsidRDefault="00EB050E" w:rsidP="006A3D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</w:t>
            </w:r>
            <w:r w:rsidR="00550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1A55" w14:textId="77777777" w:rsidR="00EB050E" w:rsidRPr="009F0AA3" w:rsidRDefault="00EB050E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М.Е.</w:t>
            </w:r>
          </w:p>
          <w:p w14:paraId="7AC01467" w14:textId="77777777" w:rsidR="00EB050E" w:rsidRPr="009F0AA3" w:rsidRDefault="00EB050E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Добромирова Я.В.</w:t>
            </w:r>
          </w:p>
        </w:tc>
      </w:tr>
      <w:tr w:rsidR="004D40FE" w:rsidRPr="009F0AA3" w14:paraId="2EE4F772" w14:textId="77777777" w:rsidTr="00CA03E0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6C93" w14:textId="6C6031C3" w:rsidR="004D40FE" w:rsidRPr="00F27DBA" w:rsidRDefault="008D603D" w:rsidP="00B4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1454" w14:textId="77777777" w:rsidR="004D40FE" w:rsidRPr="009F0AA3" w:rsidRDefault="004D40FE" w:rsidP="006A3D69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</w:pPr>
            <w:r w:rsidRPr="009F0AA3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Использование топонимов как национально-маркированных единиц в образовательном процессе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AB97" w14:textId="77777777" w:rsidR="004D40FE" w:rsidRPr="009F0AA3" w:rsidRDefault="004D40FE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06DC87DE" w14:textId="77777777" w:rsidR="004D40FE" w:rsidRPr="009F0AA3" w:rsidRDefault="004D40FE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554F21D" w14:textId="77777777" w:rsidR="004D40FE" w:rsidRPr="009F0AA3" w:rsidRDefault="004D40FE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6D931A8" w14:textId="77777777" w:rsidR="004D40FE" w:rsidRPr="009F0AA3" w:rsidRDefault="004D40FE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F4F5" w14:textId="4897FD56" w:rsidR="004D40FE" w:rsidRDefault="00B866F6" w:rsidP="006A3D69">
            <w:pPr>
              <w:pStyle w:val="Default"/>
              <w:rPr>
                <w:lang w:val="kk-KZ"/>
              </w:rPr>
            </w:pPr>
            <w:r w:rsidRPr="00B866F6">
              <w:rPr>
                <w:lang w:val="kk-KZ"/>
              </w:rPr>
              <w:t xml:space="preserve">Тілтаным. № 4 (92), Алматы, 2023. – С. 95-101. </w:t>
            </w:r>
            <w:r w:rsidR="00CA6589">
              <w:rPr>
                <w:lang w:val="kk-KZ"/>
              </w:rPr>
              <w:fldChar w:fldCharType="begin"/>
            </w:r>
            <w:r w:rsidR="00CA6589">
              <w:rPr>
                <w:lang w:val="kk-KZ"/>
              </w:rPr>
              <w:instrText xml:space="preserve"> HYPERLINK "</w:instrText>
            </w:r>
            <w:r w:rsidR="00CA6589" w:rsidRPr="00B866F6">
              <w:rPr>
                <w:lang w:val="kk-KZ"/>
              </w:rPr>
              <w:instrText>https://doi.org/10.55491/2411-6076-2023-4-95-101</w:instrText>
            </w:r>
            <w:r w:rsidR="00CA6589">
              <w:rPr>
                <w:lang w:val="kk-KZ"/>
              </w:rPr>
              <w:instrText xml:space="preserve">" </w:instrText>
            </w:r>
            <w:r w:rsidR="00CA6589">
              <w:rPr>
                <w:lang w:val="kk-KZ"/>
              </w:rPr>
              <w:fldChar w:fldCharType="separate"/>
            </w:r>
            <w:r w:rsidR="00CA6589" w:rsidRPr="00727030">
              <w:rPr>
                <w:rStyle w:val="aa"/>
                <w:lang w:val="kk-KZ"/>
              </w:rPr>
              <w:t>https://doi.org/10.55491/2411-6076-2023-4-95-101</w:t>
            </w:r>
            <w:r w:rsidR="00CA6589">
              <w:rPr>
                <w:lang w:val="kk-KZ"/>
              </w:rPr>
              <w:fldChar w:fldCharType="end"/>
            </w:r>
          </w:p>
          <w:p w14:paraId="125EC310" w14:textId="4A12AC83" w:rsidR="00CA6589" w:rsidRPr="009F0AA3" w:rsidRDefault="00CA6589" w:rsidP="006A3D69">
            <w:pPr>
              <w:pStyle w:val="Default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05DE" w14:textId="77777777" w:rsidR="004D40FE" w:rsidRPr="009F0AA3" w:rsidRDefault="004D40FE" w:rsidP="006A3D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0,4375</w:t>
            </w:r>
            <w:r w:rsidR="00550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F350" w14:textId="77777777" w:rsidR="004D40FE" w:rsidRPr="009F0AA3" w:rsidRDefault="004D40FE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М.Е.,</w:t>
            </w:r>
          </w:p>
          <w:p w14:paraId="36F9F97D" w14:textId="77777777" w:rsidR="004D40FE" w:rsidRPr="009F0AA3" w:rsidRDefault="004D40FE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Мухамеджанова Г.Т.</w:t>
            </w:r>
          </w:p>
        </w:tc>
      </w:tr>
      <w:tr w:rsidR="004D40FE" w:rsidRPr="00650099" w14:paraId="0235607E" w14:textId="77777777" w:rsidTr="00CA03E0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8B63" w14:textId="77777777" w:rsidR="004D40FE" w:rsidRPr="004D40FE" w:rsidRDefault="008D603D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692" w14:textId="77777777" w:rsidR="004D40FE" w:rsidRPr="004D40FE" w:rsidRDefault="004D40FE" w:rsidP="006A3D69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</w:pPr>
            <w:r w:rsidRPr="004D40FE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Специфические особенности ойконимической системы</w:t>
            </w:r>
          </w:p>
          <w:p w14:paraId="6795CBF4" w14:textId="77777777" w:rsidR="004D40FE" w:rsidRPr="009F0AA3" w:rsidRDefault="004D40FE" w:rsidP="006A3D69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</w:pPr>
            <w:r w:rsidRPr="004D40FE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Северо-Казахстанской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4354" w14:textId="77777777" w:rsidR="004D40FE" w:rsidRPr="009F0AA3" w:rsidRDefault="004D40FE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3629D8BD" w14:textId="77777777" w:rsidR="004D40FE" w:rsidRPr="009F0AA3" w:rsidRDefault="004D40FE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E6CA1CC" w14:textId="77777777" w:rsidR="004D40FE" w:rsidRPr="009F0AA3" w:rsidRDefault="004D40FE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88818D4" w14:textId="77777777" w:rsidR="004D40FE" w:rsidRPr="009F0AA3" w:rsidRDefault="004D40FE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EA8B" w14:textId="07531FA8" w:rsidR="004D40FE" w:rsidRDefault="00B866F6" w:rsidP="00B866F6">
            <w:pPr>
              <w:pStyle w:val="Default"/>
              <w:jc w:val="both"/>
              <w:rPr>
                <w:lang w:val="kk-KZ"/>
              </w:rPr>
            </w:pPr>
            <w:r w:rsidRPr="00B866F6">
              <w:rPr>
                <w:lang w:val="kk-KZ"/>
              </w:rPr>
              <w:t>Вестник Кокшетауского государственного университета им. Ш. Уалиханова. Филологическая серия. № 4, Кокшетау, 2019. – С. 136-142.</w:t>
            </w:r>
            <w:r>
              <w:rPr>
                <w:lang w:val="kk-KZ"/>
              </w:rPr>
              <w:t xml:space="preserve"> </w:t>
            </w:r>
            <w:hyperlink r:id="rId6" w:history="1">
              <w:r w:rsidR="00382330" w:rsidRPr="00CD3176">
                <w:rPr>
                  <w:rStyle w:val="aa"/>
                  <w:lang w:val="kk-KZ"/>
                </w:rPr>
                <w:t>https://vestnik.kgu.kz/index.php/kufil/issue/view/22/23</w:t>
              </w:r>
            </w:hyperlink>
          </w:p>
          <w:p w14:paraId="4B24A5B2" w14:textId="77777777" w:rsidR="00650099" w:rsidRPr="009F0AA3" w:rsidRDefault="00650099" w:rsidP="006A3D69">
            <w:pPr>
              <w:pStyle w:val="Default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7747" w14:textId="77777777" w:rsidR="004D40FE" w:rsidRPr="009F0AA3" w:rsidRDefault="00650099" w:rsidP="006A3D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500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0,8167</w:t>
            </w:r>
            <w:r w:rsidR="00550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C1EB" w14:textId="77777777" w:rsidR="004D40FE" w:rsidRPr="009F0AA3" w:rsidRDefault="00650099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М.Е.</w:t>
            </w:r>
          </w:p>
        </w:tc>
      </w:tr>
      <w:tr w:rsidR="004D40FE" w:rsidRPr="009F0AA3" w14:paraId="0B319D03" w14:textId="77777777" w:rsidTr="00CA03E0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68A9" w14:textId="77777777" w:rsidR="004D40FE" w:rsidRPr="004D40FE" w:rsidRDefault="008D603D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FFA6" w14:textId="77777777" w:rsidR="0034651F" w:rsidRPr="0034651F" w:rsidRDefault="0034651F" w:rsidP="006A3D69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</w:pPr>
            <w:r w:rsidRPr="0034651F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Семантический способ образования тюркских топонимов</w:t>
            </w:r>
          </w:p>
          <w:p w14:paraId="0D667580" w14:textId="77777777" w:rsidR="004D40FE" w:rsidRPr="009F0AA3" w:rsidRDefault="00083724" w:rsidP="006A3D69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Северо-К</w:t>
            </w:r>
            <w:r w:rsidR="0034651F" w:rsidRPr="0034651F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азахстанской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5C15" w14:textId="77777777" w:rsidR="0034651F" w:rsidRPr="0034651F" w:rsidRDefault="0034651F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6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24F76E64" w14:textId="77777777" w:rsidR="0034651F" w:rsidRPr="0034651F" w:rsidRDefault="0034651F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352C739" w14:textId="77777777" w:rsidR="0034651F" w:rsidRPr="0034651F" w:rsidRDefault="0034651F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9B1A7D4" w14:textId="77777777" w:rsidR="004D40FE" w:rsidRPr="009F0AA3" w:rsidRDefault="0034651F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6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230F" w14:textId="125348E3" w:rsidR="004D40FE" w:rsidRDefault="00B866F6" w:rsidP="006A3D69">
            <w:pPr>
              <w:pStyle w:val="Default"/>
              <w:rPr>
                <w:lang w:val="kk-KZ"/>
              </w:rPr>
            </w:pPr>
            <w:r w:rsidRPr="00B866F6">
              <w:rPr>
                <w:lang w:val="kk-KZ"/>
              </w:rPr>
              <w:t>Вестник Кокшетауского государственного университета им. Ш. Уалиханова. Филологическая серия. № 2, Кокшетау, 2019. – С. 147-155.</w:t>
            </w:r>
            <w:r>
              <w:rPr>
                <w:lang w:val="kk-KZ"/>
              </w:rPr>
              <w:t xml:space="preserve"> </w:t>
            </w:r>
            <w:hyperlink r:id="rId7" w:history="1">
              <w:r w:rsidR="00650099" w:rsidRPr="00574D22">
                <w:rPr>
                  <w:rStyle w:val="aa"/>
                  <w:lang w:val="kk-KZ"/>
                </w:rPr>
                <w:t>https://vestnik.kgu.kz/index.php/kufil/issue/view/24/25</w:t>
              </w:r>
            </w:hyperlink>
          </w:p>
          <w:p w14:paraId="547AC473" w14:textId="77777777" w:rsidR="00650099" w:rsidRPr="009F0AA3" w:rsidRDefault="00650099" w:rsidP="006A3D69">
            <w:pPr>
              <w:pStyle w:val="Default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4CFE" w14:textId="77777777" w:rsidR="004D40FE" w:rsidRPr="009F0AA3" w:rsidRDefault="004D40FE" w:rsidP="006A3D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5E41" w14:textId="77777777" w:rsidR="004D40FE" w:rsidRPr="009F0AA3" w:rsidRDefault="0034651F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Мисяченко С.В.</w:t>
            </w:r>
          </w:p>
        </w:tc>
      </w:tr>
      <w:tr w:rsidR="00650099" w:rsidRPr="009F0AA3" w14:paraId="1EE9B53D" w14:textId="77777777" w:rsidTr="00CA03E0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34D0" w14:textId="77777777" w:rsidR="00650099" w:rsidRDefault="008D603D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64B" w14:textId="77777777" w:rsidR="00650099" w:rsidRPr="00AF57CC" w:rsidRDefault="00650099" w:rsidP="006A3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Эллиптирование</w:t>
            </w:r>
            <w:proofErr w:type="spellEnd"/>
            <w:r w:rsidRPr="00A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способ образования тюркских топонимов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E711" w14:textId="77777777" w:rsidR="00650099" w:rsidRPr="003F3C2C" w:rsidRDefault="00650099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C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599D5FB3" w14:textId="77777777" w:rsidR="00650099" w:rsidRPr="003F3C2C" w:rsidRDefault="00650099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56D3EDB" w14:textId="77777777" w:rsidR="00650099" w:rsidRPr="003F3C2C" w:rsidRDefault="00650099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B110F74" w14:textId="77777777" w:rsidR="00650099" w:rsidRPr="003F3C2C" w:rsidRDefault="00650099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C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437E" w14:textId="458EB5BF" w:rsidR="00650099" w:rsidRDefault="00C32A04" w:rsidP="006A3D69">
            <w:pPr>
              <w:pStyle w:val="Default"/>
            </w:pPr>
            <w:r w:rsidRPr="00C32A04">
              <w:t xml:space="preserve">Вестник </w:t>
            </w:r>
            <w:proofErr w:type="spellStart"/>
            <w:r w:rsidRPr="00C32A04">
              <w:t>Кокшетауского</w:t>
            </w:r>
            <w:proofErr w:type="spellEnd"/>
            <w:r w:rsidRPr="00C32A04">
              <w:t xml:space="preserve"> государственного университета им. Ш. </w:t>
            </w:r>
            <w:proofErr w:type="spellStart"/>
            <w:r w:rsidRPr="00C32A04">
              <w:t>Уалиханова</w:t>
            </w:r>
            <w:proofErr w:type="spellEnd"/>
            <w:r w:rsidRPr="00C32A04">
              <w:t>. Серия филологическая. № 2, Кокшетау, 2019. – С. 141-147.</w:t>
            </w:r>
            <w:r>
              <w:t xml:space="preserve"> </w:t>
            </w:r>
            <w:hyperlink r:id="rId8" w:history="1">
              <w:r w:rsidR="00382330" w:rsidRPr="00CD3176">
                <w:rPr>
                  <w:rStyle w:val="aa"/>
                </w:rPr>
                <w:t>https://vestnik.kgu.kz/index.php/kufil/issue/view/24/25</w:t>
              </w:r>
            </w:hyperlink>
          </w:p>
          <w:p w14:paraId="6522F6BD" w14:textId="77777777" w:rsidR="00650099" w:rsidRPr="00AF57CC" w:rsidRDefault="00650099" w:rsidP="006A3D69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92D2" w14:textId="77777777" w:rsidR="00650099" w:rsidRPr="00AF57CC" w:rsidRDefault="00650099" w:rsidP="006A3D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7CC"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  <w:r w:rsidR="00550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33D1" w14:textId="77777777" w:rsidR="00650099" w:rsidRDefault="00083724" w:rsidP="006A3D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Какимова М.Е.</w:t>
            </w:r>
            <w:r w:rsidR="00650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50099" w:rsidRPr="009F0AA3" w14:paraId="02C46B3F" w14:textId="77777777" w:rsidTr="00CA03E0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B69C" w14:textId="77777777" w:rsidR="00650099" w:rsidRPr="009F0AA3" w:rsidRDefault="008D603D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4329" w14:textId="77777777" w:rsidR="00650099" w:rsidRPr="009F0AA3" w:rsidRDefault="00650099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0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Этнотопонимы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F0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антропотопонимы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Северо-Казахстанской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301E" w14:textId="77777777" w:rsidR="00650099" w:rsidRPr="009F0AA3" w:rsidRDefault="00650099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5947DFE4" w14:textId="77777777" w:rsidR="00650099" w:rsidRPr="009F0AA3" w:rsidRDefault="00650099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65045F" w14:textId="77777777" w:rsidR="00650099" w:rsidRPr="009F0AA3" w:rsidRDefault="00650099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65827B" w14:textId="77777777" w:rsidR="00650099" w:rsidRPr="009F0AA3" w:rsidRDefault="00650099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3119" w14:textId="5399B192" w:rsidR="00BC6F04" w:rsidRPr="009F0AA3" w:rsidRDefault="00C32A04" w:rsidP="00745554">
            <w:pPr>
              <w:pStyle w:val="Default"/>
              <w:rPr>
                <w:lang w:val="kk-KZ"/>
              </w:rPr>
            </w:pPr>
            <w:r w:rsidRPr="00C32A04">
              <w:rPr>
                <w:lang w:val="kk-KZ"/>
              </w:rPr>
              <w:t>Наука и жизнь Казахстана. Международный научный журнал. № 6/4, 2020. – С. 294-297. – ISSN 2073-333X.</w:t>
            </w:r>
            <w:r>
              <w:rPr>
                <w:lang w:val="kk-KZ"/>
              </w:rPr>
              <w:t xml:space="preserve"> </w:t>
            </w:r>
            <w:hyperlink r:id="rId9" w:history="1">
              <w:r w:rsidR="00BC6F04" w:rsidRPr="009F51F3">
                <w:rPr>
                  <w:rStyle w:val="aa"/>
                  <w:lang w:val="kk-KZ"/>
                </w:rPr>
                <w:t>https://is.ku.edu.kz/Publishings/%7B040B7824-E4C1-4EA3-940F-8E4D2AE786F0%7D.pdf</w:t>
              </w:r>
            </w:hyperlink>
            <w:r w:rsidR="00BC6F04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A04" w14:textId="77777777" w:rsidR="00650099" w:rsidRPr="009F0AA3" w:rsidRDefault="00650099" w:rsidP="006A3D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</w:t>
            </w:r>
            <w:r w:rsidR="00550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6C32" w14:textId="77777777" w:rsidR="00650099" w:rsidRPr="009F0AA3" w:rsidRDefault="00650099" w:rsidP="006A3D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Васильева О.В.</w:t>
            </w:r>
          </w:p>
        </w:tc>
      </w:tr>
      <w:tr w:rsidR="007150D3" w:rsidRPr="0056469F" w14:paraId="1425CD64" w14:textId="77777777" w:rsidTr="00CA03E0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0263" w14:textId="77777777" w:rsidR="007150D3" w:rsidRPr="007150D3" w:rsidRDefault="008D603D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="0071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7A24" w14:textId="77777777" w:rsidR="007150D3" w:rsidRPr="009F0AA3" w:rsidRDefault="007150D3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1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тилистическое описание рекламы в аспекте прагматики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9050" w14:textId="77777777" w:rsidR="007150D3" w:rsidRPr="007150D3" w:rsidRDefault="007150D3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00A65A15" w14:textId="77777777" w:rsidR="007150D3" w:rsidRPr="007150D3" w:rsidRDefault="007150D3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DA856A" w14:textId="77777777" w:rsidR="007150D3" w:rsidRPr="007150D3" w:rsidRDefault="007150D3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3CE650" w14:textId="77777777" w:rsidR="007150D3" w:rsidRPr="009F0AA3" w:rsidRDefault="007150D3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77E8" w14:textId="2C47A927" w:rsidR="0056469F" w:rsidRPr="009F0AA3" w:rsidRDefault="00C32A04" w:rsidP="006A3D69">
            <w:pPr>
              <w:pStyle w:val="Default"/>
              <w:rPr>
                <w:lang w:val="kk-KZ"/>
              </w:rPr>
            </w:pPr>
            <w:r w:rsidRPr="00C32A04">
              <w:rPr>
                <w:lang w:val="kk-KZ"/>
              </w:rPr>
              <w:t>Наука и жизнь Казахстана. Международный научный журнал. № 1 (9), 2019. – С. 245-251.</w:t>
            </w:r>
            <w:r>
              <w:rPr>
                <w:lang w:val="kk-KZ"/>
              </w:rPr>
              <w:t xml:space="preserve"> </w:t>
            </w:r>
            <w:hyperlink r:id="rId10" w:history="1">
              <w:r w:rsidR="00BC6F04" w:rsidRPr="00083724">
                <w:rPr>
                  <w:rStyle w:val="aa"/>
                  <w:lang w:val="kk-KZ"/>
                </w:rPr>
                <w:t>https://is.ku.edu.kz/Publishings/%7B9302DC7C-3FC3-4BBD-9CDD-43E5C59E2FC1%7D.pdf</w:t>
              </w:r>
            </w:hyperlink>
            <w:r w:rsidR="00BC6F04" w:rsidRPr="00083724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BAD9" w14:textId="77777777" w:rsidR="007150D3" w:rsidRPr="009F0AA3" w:rsidRDefault="0056469F" w:rsidP="006A3D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646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0,8167</w:t>
            </w:r>
            <w:r w:rsidR="00550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002E" w14:textId="77777777" w:rsidR="007150D3" w:rsidRPr="009F0AA3" w:rsidRDefault="0056469F" w:rsidP="006A3D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Мисяченко С.В., Олькова И.А.</w:t>
            </w:r>
          </w:p>
        </w:tc>
      </w:tr>
      <w:tr w:rsidR="007150D3" w:rsidRPr="0056469F" w14:paraId="3134FD7C" w14:textId="77777777" w:rsidTr="00CA03E0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F4B" w14:textId="77777777" w:rsidR="007150D3" w:rsidRDefault="008D603D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28EF" w14:textId="77777777" w:rsidR="007150D3" w:rsidRDefault="007150D3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1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интаксичекие</w:t>
            </w:r>
            <w:proofErr w:type="spellEnd"/>
            <w:r w:rsidRPr="0071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рекламного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2480" w14:textId="77777777" w:rsidR="007150D3" w:rsidRPr="007150D3" w:rsidRDefault="007150D3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33562DE0" w14:textId="77777777" w:rsidR="007150D3" w:rsidRPr="007150D3" w:rsidRDefault="007150D3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2AA918" w14:textId="77777777" w:rsidR="007150D3" w:rsidRPr="007150D3" w:rsidRDefault="007150D3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A5B278" w14:textId="77777777" w:rsidR="007150D3" w:rsidRPr="007150D3" w:rsidRDefault="007150D3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9F46" w14:textId="5D1B36AD" w:rsidR="0056469F" w:rsidRPr="009F0AA3" w:rsidRDefault="00C32A04" w:rsidP="006A3D69">
            <w:pPr>
              <w:pStyle w:val="Default"/>
              <w:rPr>
                <w:lang w:val="kk-KZ"/>
              </w:rPr>
            </w:pPr>
            <w:r w:rsidRPr="00C32A04">
              <w:rPr>
                <w:lang w:val="kk-KZ"/>
              </w:rPr>
              <w:t>Наука и жизнь Казахстана. Международный научный журнал. № 1 (9), 2019. – С. 238-244.</w:t>
            </w:r>
            <w:r>
              <w:rPr>
                <w:lang w:val="kk-KZ"/>
              </w:rPr>
              <w:t xml:space="preserve"> </w:t>
            </w:r>
            <w:hyperlink r:id="rId11" w:history="1">
              <w:r w:rsidR="00BC6F04" w:rsidRPr="00083724">
                <w:rPr>
                  <w:rStyle w:val="aa"/>
                  <w:lang w:val="kk-KZ"/>
                </w:rPr>
                <w:t>https://is.ku.edu.kz/Publishings/%7B9302DC7C-3FC3-4BBD-9CDD-43E5C59E2FC1%7D.pdf</w:t>
              </w:r>
            </w:hyperlink>
            <w:r w:rsidR="00BC6F04" w:rsidRPr="00083724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152D" w14:textId="77777777" w:rsidR="007150D3" w:rsidRPr="009F0AA3" w:rsidRDefault="00550387" w:rsidP="006A3D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0,8167п.л.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387" w14:textId="77777777" w:rsidR="007150D3" w:rsidRPr="009F0AA3" w:rsidRDefault="0056469F" w:rsidP="006A3D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Мисяченко С.В., Олькова И.А.</w:t>
            </w:r>
          </w:p>
        </w:tc>
      </w:tr>
      <w:tr w:rsidR="007150D3" w:rsidRPr="0056469F" w14:paraId="5EEC9A6B" w14:textId="77777777" w:rsidTr="00CA03E0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93C" w14:textId="77777777" w:rsidR="007150D3" w:rsidRPr="0056469F" w:rsidRDefault="008D603D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ED0" w14:textId="77777777" w:rsidR="007150D3" w:rsidRPr="0056469F" w:rsidRDefault="0056469F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6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Особенности культурного наследия казахского и русского народов в топонимах Северо-Казахстанской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723" w14:textId="77777777" w:rsidR="007150D3" w:rsidRPr="007150D3" w:rsidRDefault="007150D3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88A9" w14:textId="30A62DA9" w:rsidR="008D603D" w:rsidRDefault="00C32A04" w:rsidP="006A3D69">
            <w:pPr>
              <w:pStyle w:val="Default"/>
              <w:rPr>
                <w:lang w:val="kk-KZ"/>
              </w:rPr>
            </w:pPr>
            <w:r w:rsidRPr="00C32A04">
              <w:rPr>
                <w:lang w:val="kk-KZ"/>
              </w:rPr>
              <w:t>Вестник Кокшетауского государственного университета им. Ш. Уалиханова. Серия филологическая. № 1 (1), Кокшетау, 2018. – С. 172-177.</w:t>
            </w:r>
            <w:r>
              <w:rPr>
                <w:lang w:val="kk-KZ"/>
              </w:rPr>
              <w:t xml:space="preserve"> </w:t>
            </w:r>
            <w:hyperlink r:id="rId12" w:history="1">
              <w:r w:rsidR="008D603D" w:rsidRPr="00574D22">
                <w:rPr>
                  <w:rStyle w:val="aa"/>
                  <w:lang w:val="kk-KZ"/>
                </w:rPr>
                <w:t>https://vestnik.kgu.kz/index.php/kufil/issue/view/29/31</w:t>
              </w:r>
            </w:hyperlink>
          </w:p>
          <w:p w14:paraId="741BBA78" w14:textId="77777777" w:rsidR="008D603D" w:rsidRPr="009F0AA3" w:rsidRDefault="008D603D" w:rsidP="006A3D69">
            <w:pPr>
              <w:pStyle w:val="Default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031" w14:textId="77777777" w:rsidR="007150D3" w:rsidRPr="009F0AA3" w:rsidRDefault="0056469F" w:rsidP="006A3D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646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0,8167</w:t>
            </w:r>
            <w:r w:rsidR="00550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98B7" w14:textId="77777777" w:rsidR="007150D3" w:rsidRPr="009F0AA3" w:rsidRDefault="007150D3" w:rsidP="006A3D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469F" w:rsidRPr="0056469F" w14:paraId="1753E477" w14:textId="77777777" w:rsidTr="00CA03E0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D11D" w14:textId="77777777" w:rsidR="0056469F" w:rsidRDefault="008D603D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21FF" w14:textId="77777777" w:rsidR="0056469F" w:rsidRPr="0056469F" w:rsidRDefault="0056469F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6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Лингвокультурологический компонент тюркских топонимов (на примере географических названий Северо-Казахстанской области)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1306" w14:textId="77777777" w:rsidR="0056469F" w:rsidRPr="007150D3" w:rsidRDefault="0056469F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CF93" w14:textId="27655A33" w:rsidR="008D603D" w:rsidRDefault="00C32A04" w:rsidP="006A3D69">
            <w:pPr>
              <w:pStyle w:val="Default"/>
              <w:rPr>
                <w:lang w:val="kk-KZ"/>
              </w:rPr>
            </w:pPr>
            <w:r w:rsidRPr="00C32A04">
              <w:rPr>
                <w:lang w:val="kk-KZ"/>
              </w:rPr>
              <w:t xml:space="preserve">Вестник Кокшетауского государственного университета им. Ш. Уалиханова. </w:t>
            </w:r>
            <w:r w:rsidR="008A6424" w:rsidRPr="008A6424">
              <w:rPr>
                <w:lang w:val="kk-KZ"/>
              </w:rPr>
              <w:t>Серия филологическая.</w:t>
            </w:r>
            <w:r w:rsidR="008A6424">
              <w:rPr>
                <w:lang w:val="kk-KZ"/>
              </w:rPr>
              <w:t xml:space="preserve"> </w:t>
            </w:r>
            <w:r w:rsidRPr="00C32A04">
              <w:rPr>
                <w:lang w:val="kk-KZ"/>
              </w:rPr>
              <w:t>№ 3, Кокшетау, 2017. – С. 114-120.</w:t>
            </w:r>
            <w:r>
              <w:rPr>
                <w:lang w:val="kk-KZ"/>
              </w:rPr>
              <w:t xml:space="preserve"> </w:t>
            </w:r>
            <w:hyperlink r:id="rId13" w:history="1">
              <w:r w:rsidR="008D603D" w:rsidRPr="00574D22">
                <w:rPr>
                  <w:rStyle w:val="aa"/>
                  <w:lang w:val="kk-KZ"/>
                </w:rPr>
                <w:t>https://vestnik.kgu.kz/index.php/kufil/issue/view/31/33</w:t>
              </w:r>
            </w:hyperlink>
          </w:p>
          <w:p w14:paraId="6C59FDFC" w14:textId="77777777" w:rsidR="008D603D" w:rsidRPr="0056469F" w:rsidRDefault="008D603D" w:rsidP="006A3D69">
            <w:pPr>
              <w:pStyle w:val="Default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69B" w14:textId="77777777" w:rsidR="0056469F" w:rsidRPr="0056469F" w:rsidRDefault="0056469F" w:rsidP="006A3D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646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0,8167</w:t>
            </w:r>
            <w:r w:rsidR="00550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5E1A" w14:textId="77777777" w:rsidR="0056469F" w:rsidRPr="009F0AA3" w:rsidRDefault="0056469F" w:rsidP="006A3D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Кокпанова А.У.</w:t>
            </w:r>
          </w:p>
        </w:tc>
      </w:tr>
      <w:tr w:rsidR="004D40FE" w:rsidRPr="009F0AA3" w14:paraId="3D3436D6" w14:textId="77777777" w:rsidTr="00CA03E0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549E" w14:textId="77777777" w:rsidR="004D40FE" w:rsidRPr="004D40FE" w:rsidRDefault="008D603D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  <w:p w14:paraId="586AEB64" w14:textId="77777777" w:rsidR="004D40FE" w:rsidRPr="009F0AA3" w:rsidRDefault="004D40FE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8D54BCC" w14:textId="77777777" w:rsidR="004D40FE" w:rsidRPr="009F0AA3" w:rsidRDefault="004D40FE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9C99D3C" w14:textId="77777777" w:rsidR="004D40FE" w:rsidRPr="009F0AA3" w:rsidRDefault="004D40FE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59D" w14:textId="77777777" w:rsidR="004D40FE" w:rsidRPr="009F0AA3" w:rsidRDefault="004D40FE" w:rsidP="006A3D69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</w:pPr>
            <w:r w:rsidRPr="009F0AA3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Учебник как содержательно-комплексная процессуальная модель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7AAE" w14:textId="77777777" w:rsidR="004D40FE" w:rsidRPr="009F0AA3" w:rsidRDefault="004D40FE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4367153D" w14:textId="77777777" w:rsidR="004D40FE" w:rsidRPr="009F0AA3" w:rsidRDefault="004D40FE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4A6AF8E" w14:textId="77777777" w:rsidR="004D40FE" w:rsidRPr="009F0AA3" w:rsidRDefault="004D40FE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9A9D817" w14:textId="77777777" w:rsidR="004D40FE" w:rsidRPr="009F0AA3" w:rsidRDefault="004D40FE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0A3E" w14:textId="18CBB080" w:rsidR="00650099" w:rsidRDefault="00C32A04" w:rsidP="006A3D69">
            <w:pPr>
              <w:pStyle w:val="Default"/>
              <w:rPr>
                <w:lang w:val="kk-KZ"/>
              </w:rPr>
            </w:pPr>
            <w:r w:rsidRPr="00C32A04">
              <w:rPr>
                <w:lang w:val="kk-KZ"/>
              </w:rPr>
              <w:t>Вестник Кокшетауского университета им. Ш. Уалиханова. Серия филологическая. № 4 (2), Кокшетау, 2020. – С. 260-267.</w:t>
            </w:r>
            <w:r>
              <w:rPr>
                <w:lang w:val="kk-KZ"/>
              </w:rPr>
              <w:t xml:space="preserve"> </w:t>
            </w:r>
            <w:hyperlink r:id="rId14" w:history="1">
              <w:r w:rsidR="00650099" w:rsidRPr="00574D22">
                <w:rPr>
                  <w:rStyle w:val="aa"/>
                  <w:lang w:val="kk-KZ"/>
                </w:rPr>
                <w:t>https://vestnik.kgu.kz/index.php/kufil/issue/view/18/19</w:t>
              </w:r>
            </w:hyperlink>
          </w:p>
          <w:p w14:paraId="7AA8EA53" w14:textId="77777777" w:rsidR="00650099" w:rsidRPr="009F0AA3" w:rsidRDefault="00650099" w:rsidP="006A3D69">
            <w:pPr>
              <w:pStyle w:val="Default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7175" w14:textId="77777777" w:rsidR="004D40FE" w:rsidRPr="009F0AA3" w:rsidRDefault="004D40FE" w:rsidP="006A3D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0,7</w:t>
            </w:r>
            <w:r w:rsidR="00550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605B" w14:textId="77777777" w:rsidR="004D40FE" w:rsidRPr="009F0AA3" w:rsidRDefault="004D40FE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М.Е.,</w:t>
            </w:r>
          </w:p>
          <w:p w14:paraId="0E786E82" w14:textId="77777777" w:rsidR="004D40FE" w:rsidRPr="009F0AA3" w:rsidRDefault="004D40FE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Мусина Д.Б.</w:t>
            </w:r>
          </w:p>
        </w:tc>
      </w:tr>
      <w:tr w:rsidR="004D40FE" w:rsidRPr="009F0AA3" w14:paraId="7B475826" w14:textId="77777777" w:rsidTr="00CA03E0">
        <w:trPr>
          <w:cantSplit/>
          <w:trHeight w:val="18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FC5" w14:textId="77777777" w:rsidR="004D40FE" w:rsidRPr="00AB55E7" w:rsidRDefault="008D603D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5BBF" w14:textId="77777777" w:rsidR="004D40FE" w:rsidRPr="009F0AA3" w:rsidRDefault="004D40FE" w:rsidP="006A3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тематики и стиля в казахской литературе: сравнение литературы 1920–1930 годов и современной Казахской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6430" w14:textId="77777777" w:rsidR="004D40FE" w:rsidRPr="009F0AA3" w:rsidRDefault="004D40FE" w:rsidP="006A3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5F00" w14:textId="7B2AB718" w:rsidR="00362DC2" w:rsidRPr="009F0AA3" w:rsidRDefault="00C32A04" w:rsidP="006A3D69">
            <w:pPr>
              <w:pStyle w:val="Default"/>
            </w:pPr>
            <w:r w:rsidRPr="00C32A04">
              <w:t xml:space="preserve">Вестник </w:t>
            </w:r>
            <w:proofErr w:type="spellStart"/>
            <w:r w:rsidRPr="00C32A04">
              <w:t>Кокшетауского</w:t>
            </w:r>
            <w:proofErr w:type="spellEnd"/>
            <w:r w:rsidRPr="00C32A04">
              <w:t xml:space="preserve"> университета им. Ш. </w:t>
            </w:r>
            <w:proofErr w:type="spellStart"/>
            <w:r w:rsidRPr="00C32A04">
              <w:t>Уалиханова</w:t>
            </w:r>
            <w:proofErr w:type="spellEnd"/>
            <w:r w:rsidRPr="00C32A04">
              <w:t>. Серия филологическая. № 1, Кокшетау, 2025. – С. 197-208.</w:t>
            </w:r>
            <w:r>
              <w:t xml:space="preserve"> </w:t>
            </w:r>
            <w:hyperlink r:id="rId15" w:history="1">
              <w:r w:rsidR="00362DC2" w:rsidRPr="00574D22">
                <w:rPr>
                  <w:rStyle w:val="aa"/>
                </w:rPr>
                <w:t>https://doi.org/10.59102/kufil/2025/iss1pp197-208</w:t>
              </w:r>
            </w:hyperlink>
          </w:p>
          <w:p w14:paraId="5EDE8333" w14:textId="77777777" w:rsidR="004D40FE" w:rsidRPr="009F0AA3" w:rsidRDefault="004D40FE" w:rsidP="006A3D69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3391" w14:textId="77777777" w:rsidR="004D40FE" w:rsidRPr="009F0AA3" w:rsidRDefault="004D40FE" w:rsidP="006A3D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21D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1,4</w:t>
            </w:r>
            <w:r w:rsidR="00550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F4B5" w14:textId="77777777" w:rsidR="00CA03E0" w:rsidRDefault="00CA03E0" w:rsidP="00CA03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3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Адилова А.Б.</w:t>
            </w:r>
          </w:p>
          <w:p w14:paraId="1AE26B9E" w14:textId="77777777" w:rsidR="004D40FE" w:rsidRPr="009F0AA3" w:rsidRDefault="004D40FE" w:rsidP="00CA03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Таласпаева Ж.С</w:t>
            </w:r>
          </w:p>
        </w:tc>
      </w:tr>
      <w:tr w:rsidR="00157341" w:rsidRPr="009F0AA3" w14:paraId="1301782E" w14:textId="77777777" w:rsidTr="00CA03E0">
        <w:trPr>
          <w:cantSplit/>
          <w:trHeight w:val="18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A7A5" w14:textId="77777777" w:rsidR="00157341" w:rsidRPr="00350700" w:rsidRDefault="008D603D" w:rsidP="006A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5482" w14:textId="77777777" w:rsidR="00157341" w:rsidRPr="009F0AA3" w:rsidRDefault="00157341" w:rsidP="006A3D6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350700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Роль всеобщей органи</w:t>
            </w:r>
            <w:r w:rsidRPr="00350700">
              <w:rPr>
                <w:rStyle w:val="a3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350700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ационной науки в освоении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EAE6" w14:textId="77777777" w:rsidR="00157341" w:rsidRPr="009F0AA3" w:rsidRDefault="00157341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312B5412" w14:textId="77777777" w:rsidR="00157341" w:rsidRPr="009F0AA3" w:rsidRDefault="00157341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644FA33" w14:textId="77777777" w:rsidR="00157341" w:rsidRPr="009F0AA3" w:rsidRDefault="00157341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F3F5130" w14:textId="77777777" w:rsidR="00157341" w:rsidRPr="009F0AA3" w:rsidRDefault="00157341" w:rsidP="006A3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1F8" w14:textId="77777777" w:rsidR="00C04FD1" w:rsidRDefault="00C32A04" w:rsidP="00C04FD1">
            <w:pPr>
              <w:pStyle w:val="Default"/>
              <w:jc w:val="both"/>
              <w:rPr>
                <w:lang w:val="kk-KZ"/>
              </w:rPr>
            </w:pPr>
            <w:r w:rsidRPr="00C32A04">
              <w:rPr>
                <w:lang w:val="kk-KZ"/>
              </w:rPr>
              <w:t>Вестник Кокшетауского университета им. Ш. Уалиханова. Серия филологическая. № 3</w:t>
            </w:r>
            <w:r w:rsidR="00C04FD1">
              <w:rPr>
                <w:lang w:val="kk-KZ"/>
              </w:rPr>
              <w:t>, Кокшетау, 2023. – С. 169-178.</w:t>
            </w:r>
          </w:p>
          <w:p w14:paraId="0608998E" w14:textId="00221EE6" w:rsidR="00157341" w:rsidRPr="009F0AA3" w:rsidRDefault="00A57A57" w:rsidP="00C04FD1">
            <w:pPr>
              <w:pStyle w:val="Default"/>
              <w:jc w:val="both"/>
              <w:rPr>
                <w:lang w:val="kk-KZ"/>
              </w:rPr>
            </w:pPr>
            <w:hyperlink r:id="rId16" w:history="1">
              <w:r w:rsidR="00BC6F04" w:rsidRPr="009F51F3">
                <w:rPr>
                  <w:rStyle w:val="aa"/>
                  <w:lang w:val="kk-KZ"/>
                </w:rPr>
                <w:t>https://doi.org/10.59102/kufil/2023/iss3pp169-178</w:t>
              </w:r>
            </w:hyperlink>
            <w:r w:rsidR="00BC6F04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8F8A" w14:textId="77777777" w:rsidR="00157341" w:rsidRPr="009F0AA3" w:rsidRDefault="00157341" w:rsidP="006A3D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0,625</w:t>
            </w:r>
            <w:r w:rsidR="00550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6864" w14:textId="77777777" w:rsidR="00157341" w:rsidRDefault="00157341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М.Е.,</w:t>
            </w:r>
          </w:p>
          <w:p w14:paraId="47939434" w14:textId="77777777" w:rsidR="00157341" w:rsidRDefault="00157341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Кичикова Н.А.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3A95A7F" w14:textId="77777777" w:rsidR="00157341" w:rsidRPr="009F0AA3" w:rsidRDefault="00157341" w:rsidP="006A3D69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Нурсеитов А.С.</w:t>
            </w:r>
          </w:p>
        </w:tc>
      </w:tr>
      <w:tr w:rsidR="004D40FE" w:rsidRPr="009F0AA3" w14:paraId="58463441" w14:textId="77777777" w:rsidTr="00CA03E0">
        <w:trPr>
          <w:gridAfter w:val="1"/>
          <w:wAfter w:w="37" w:type="dxa"/>
          <w:cantSplit/>
          <w:trHeight w:val="46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3F79" w14:textId="77777777" w:rsidR="004D40FE" w:rsidRPr="009F0AA3" w:rsidRDefault="004D40F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Халықаралық ғылыми-практикалық конференциялар жинақтарында</w:t>
            </w:r>
          </w:p>
          <w:p w14:paraId="65CBD8BA" w14:textId="77777777" w:rsidR="004D40FE" w:rsidRPr="009F0AA3" w:rsidRDefault="004D40FE" w:rsidP="006A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 сборниках международных научно-практических конференций</w:t>
            </w:r>
          </w:p>
        </w:tc>
      </w:tr>
      <w:tr w:rsidR="00B17656" w:rsidRPr="009F0AA3" w14:paraId="462A55D8" w14:textId="77777777" w:rsidTr="00CA03E0">
        <w:trPr>
          <w:cantSplit/>
          <w:trHeight w:val="18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95E8" w14:textId="77777777" w:rsidR="00B17656" w:rsidRPr="009F0AA3" w:rsidRDefault="00B17656" w:rsidP="00B1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9529" w14:textId="77777777" w:rsidR="00B17656" w:rsidRDefault="00B17656" w:rsidP="00B1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топонимического ландшафта Северного Казахстана и Российского приграничья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225C" w14:textId="77777777" w:rsidR="00B17656" w:rsidRPr="009F0AA3" w:rsidRDefault="00B17656" w:rsidP="00B17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2503DC72" w14:textId="77777777" w:rsidR="00B17656" w:rsidRPr="009F0AA3" w:rsidRDefault="00B17656" w:rsidP="00B17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02CBDA9" w14:textId="77777777" w:rsidR="00B17656" w:rsidRPr="009F0AA3" w:rsidRDefault="00B17656" w:rsidP="00B17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F74B15E" w14:textId="77777777" w:rsidR="00B17656" w:rsidRPr="009F0AA3" w:rsidRDefault="00B17656" w:rsidP="00B17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8BEE" w14:textId="70B55687" w:rsidR="00B17656" w:rsidRDefault="00C32A04" w:rsidP="00B17656">
            <w:pPr>
              <w:pStyle w:val="Default"/>
            </w:pPr>
            <w:r w:rsidRPr="00C32A04">
              <w:t>Сетевое востоковедение: востоковедное научное знание в современном контексте. Вып</w:t>
            </w:r>
            <w:r>
              <w:t>уск</w:t>
            </w:r>
            <w:r w:rsidRPr="00C32A04">
              <w:t xml:space="preserve"> VI</w:t>
            </w:r>
            <w:r w:rsidR="00AC1B65">
              <w:t xml:space="preserve">, Элиста, 2023. – С. 151-158. </w:t>
            </w:r>
            <w:r w:rsidRPr="00C32A04">
              <w:t>ISBN 978-5-91458-442-6.</w:t>
            </w:r>
            <w:r>
              <w:t xml:space="preserve"> </w:t>
            </w:r>
            <w:hyperlink r:id="rId17" w:history="1">
              <w:r w:rsidR="00B17656" w:rsidRPr="00574D22">
                <w:rPr>
                  <w:rStyle w:val="aa"/>
                </w:rPr>
                <w:t>https://is.ku.edu.kz/publishings/%7BEE82E8EB-2295-436F-97DC-3009F95B91E3%7D.pdf</w:t>
              </w:r>
            </w:hyperlink>
          </w:p>
          <w:p w14:paraId="57A3E6D3" w14:textId="77777777" w:rsidR="00B17656" w:rsidRDefault="00B17656" w:rsidP="00B17656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23CA" w14:textId="77777777" w:rsidR="00B17656" w:rsidRPr="009F0AA3" w:rsidRDefault="00B17656" w:rsidP="00B176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0A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0,4667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CEE2" w14:textId="77777777" w:rsidR="00B17656" w:rsidRPr="00180A63" w:rsidRDefault="00B17656" w:rsidP="00B1765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М.Е.,</w:t>
            </w:r>
          </w:p>
          <w:p w14:paraId="1E25670E" w14:textId="77777777" w:rsidR="00B17656" w:rsidRPr="00180A63" w:rsidRDefault="00B17656" w:rsidP="00B1765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Таласпаева Ж. С.</w:t>
            </w:r>
          </w:p>
          <w:p w14:paraId="1BEF4B59" w14:textId="77777777" w:rsidR="00B17656" w:rsidRPr="008F3A25" w:rsidRDefault="00B17656" w:rsidP="00B1765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Маликова С.З.</w:t>
            </w:r>
          </w:p>
        </w:tc>
      </w:tr>
      <w:tr w:rsidR="002043FC" w:rsidRPr="009F0AA3" w14:paraId="160FA41F" w14:textId="77777777" w:rsidTr="00CA03E0">
        <w:trPr>
          <w:cantSplit/>
          <w:trHeight w:val="18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285E" w14:textId="77777777" w:rsidR="002043FC" w:rsidRPr="002043FC" w:rsidRDefault="002043FC" w:rsidP="002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360" w14:textId="77777777" w:rsidR="002043FC" w:rsidRPr="00180A63" w:rsidRDefault="002043FC" w:rsidP="002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составления региональных словарей (на материале топонимов района </w:t>
            </w:r>
            <w:proofErr w:type="spellStart"/>
            <w:r w:rsidRPr="0036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М.Жумабаева</w:t>
            </w:r>
            <w:proofErr w:type="spellEnd"/>
            <w:r w:rsidRPr="0036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</w:t>
            </w:r>
            <w:proofErr w:type="spellEnd"/>
            <w:r w:rsidRPr="0036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Казахстанской области)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E2ED" w14:textId="77777777" w:rsidR="002043FC" w:rsidRPr="009F0AA3" w:rsidRDefault="002043FC" w:rsidP="00204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912D" w14:textId="7ED0EADE" w:rsidR="00AC1B65" w:rsidRDefault="00C32A04" w:rsidP="00C32A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Универсальные и локальные особенности в топонимике, фольклористике и </w:t>
            </w:r>
            <w:proofErr w:type="spellStart"/>
            <w:r w:rsidRPr="00C3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этнокультурологии</w:t>
            </w:r>
            <w:proofErr w:type="spellEnd"/>
            <w:r w:rsidR="00AC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пространстве </w:t>
            </w:r>
            <w:proofErr w:type="spellStart"/>
            <w:r w:rsidR="00AC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трансграничья</w:t>
            </w:r>
            <w:proofErr w:type="spellEnd"/>
            <w:r w:rsidR="00AC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</w:t>
            </w:r>
            <w:r w:rsidRPr="00C3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атериалы Международной научно-практической конференции, Петро</w:t>
            </w:r>
            <w:r w:rsidR="00AC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павловск, 2024. – С. 158-169.</w:t>
            </w:r>
          </w:p>
          <w:p w14:paraId="51A91AC9" w14:textId="350F9400" w:rsidR="00C32A04" w:rsidRPr="005D403E" w:rsidRDefault="00C32A04" w:rsidP="00C32A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D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ISBN 978-601-223-705-4.</w:t>
            </w:r>
          </w:p>
          <w:p w14:paraId="2D4EC31E" w14:textId="1317A501" w:rsidR="002043FC" w:rsidRPr="005D403E" w:rsidRDefault="00A57A57" w:rsidP="00C32A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hyperlink r:id="rId18" w:history="1">
              <w:r w:rsidR="00C32A04" w:rsidRPr="005D403E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val="en-US" w:eastAsia="ru-RU"/>
                </w:rPr>
                <w:t>https://is.ku.edu.kz/Publishings/%7B19A7EED8-A91F-49A7-BD39-9D775C01FEF8%7D.pdf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3069" w14:textId="77777777" w:rsidR="002043FC" w:rsidRPr="00180A63" w:rsidRDefault="002043FC" w:rsidP="002043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62DC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1,375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162B" w14:textId="77777777" w:rsidR="002043FC" w:rsidRPr="00362DC2" w:rsidRDefault="002043FC" w:rsidP="002043F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М. Е.</w:t>
            </w:r>
          </w:p>
          <w:p w14:paraId="4F554A49" w14:textId="77777777" w:rsidR="002043FC" w:rsidRPr="00180A63" w:rsidRDefault="002043FC" w:rsidP="002043F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Габдулина Н. А.</w:t>
            </w:r>
          </w:p>
        </w:tc>
      </w:tr>
      <w:tr w:rsidR="005F2F28" w:rsidRPr="009F0AA3" w14:paraId="6EB91BFF" w14:textId="77777777" w:rsidTr="00CA03E0">
        <w:trPr>
          <w:cantSplit/>
          <w:trHeight w:val="18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551" w14:textId="77777777" w:rsidR="005F2F28" w:rsidRPr="001A22A6" w:rsidRDefault="001A22A6" w:rsidP="002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4D23" w14:textId="77777777" w:rsidR="005F2F28" w:rsidRPr="00083724" w:rsidRDefault="005F2F28" w:rsidP="005F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Солтүстік</w:t>
            </w:r>
            <w:proofErr w:type="spellEnd"/>
            <w:r w:rsidRPr="000837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</w:p>
          <w:p w14:paraId="782D032A" w14:textId="77777777" w:rsidR="005F2F28" w:rsidRPr="00083724" w:rsidRDefault="005F2F28" w:rsidP="005F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облысының</w:t>
            </w:r>
            <w:proofErr w:type="spellEnd"/>
            <w:r w:rsidRPr="000837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топонимикалық</w:t>
            </w:r>
            <w:proofErr w:type="spellEnd"/>
            <w:r w:rsidRPr="000837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кеңістігі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5F16" w14:textId="77777777" w:rsidR="005F2F28" w:rsidRPr="009F0AA3" w:rsidRDefault="005F2F28" w:rsidP="00204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7B24" w14:textId="197EF778" w:rsidR="00AC1B65" w:rsidRDefault="00C32A04" w:rsidP="005F2F28">
            <w:pPr>
              <w:pStyle w:val="Default"/>
            </w:pPr>
            <w:r w:rsidRPr="00C32A04">
              <w:t xml:space="preserve">Универсальные и локальные особенности в топонимике, фольклористике и </w:t>
            </w:r>
            <w:proofErr w:type="spellStart"/>
            <w:r w:rsidRPr="00C32A04">
              <w:t>этнокультурологии</w:t>
            </w:r>
            <w:proofErr w:type="spellEnd"/>
            <w:r w:rsidR="00AC1B65">
              <w:t xml:space="preserve"> в пространстве </w:t>
            </w:r>
            <w:proofErr w:type="spellStart"/>
            <w:r w:rsidR="00AC1B65">
              <w:t>трансграничья</w:t>
            </w:r>
            <w:proofErr w:type="spellEnd"/>
            <w:r w:rsidR="00AC1B65">
              <w:t>: м</w:t>
            </w:r>
            <w:r w:rsidRPr="00C32A04">
              <w:t xml:space="preserve">атериалы Международной научно-практической конференции, Петропавловск, 2024. – </w:t>
            </w:r>
            <w:r w:rsidR="00AC1B65">
              <w:t>С. 189–197.</w:t>
            </w:r>
          </w:p>
          <w:p w14:paraId="0B991C43" w14:textId="71B5A6F8" w:rsidR="005F2F28" w:rsidRPr="005D403E" w:rsidRDefault="00F32DC3" w:rsidP="005F2F28">
            <w:pPr>
              <w:pStyle w:val="Default"/>
              <w:rPr>
                <w:lang w:val="en-US"/>
              </w:rPr>
            </w:pPr>
            <w:r w:rsidRPr="005D403E">
              <w:rPr>
                <w:lang w:val="en-US"/>
              </w:rPr>
              <w:t xml:space="preserve">ISBN 978-601-223-705-4. </w:t>
            </w:r>
            <w:hyperlink r:id="rId19" w:history="1">
              <w:r w:rsidRPr="005D403E">
                <w:rPr>
                  <w:rStyle w:val="aa"/>
                  <w:lang w:val="en-US"/>
                </w:rPr>
                <w:t>https://is.ku.edu.kz/Publishings/%7B19A7EED8-A91F-49A7-BD39-9D775C01FEF8%7D.pdf</w:t>
              </w:r>
            </w:hyperlink>
            <w:r w:rsidRPr="005D403E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F270" w14:textId="77777777" w:rsidR="005F2F28" w:rsidRPr="00362DC2" w:rsidRDefault="00BC5097" w:rsidP="002043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50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0,875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59B9" w14:textId="77777777" w:rsidR="005F2F28" w:rsidRDefault="005F2F28" w:rsidP="005F2F2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Таласпаева Ж.С., </w:t>
            </w:r>
          </w:p>
          <w:p w14:paraId="0E410067" w14:textId="77777777" w:rsidR="005F2F28" w:rsidRPr="00362DC2" w:rsidRDefault="005F2F28" w:rsidP="005F2F2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Жалелова Т.Д., Жасуланова С.С.</w:t>
            </w:r>
          </w:p>
        </w:tc>
      </w:tr>
      <w:tr w:rsidR="002043FC" w:rsidRPr="009F0AA3" w14:paraId="50560BB3" w14:textId="77777777" w:rsidTr="00CA03E0">
        <w:trPr>
          <w:cantSplit/>
          <w:trHeight w:val="18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08C3" w14:textId="77777777" w:rsidR="002043FC" w:rsidRDefault="001A22A6" w:rsidP="002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F5E2" w14:textId="77777777" w:rsidR="002043FC" w:rsidRPr="009F0AA3" w:rsidRDefault="002043FC" w:rsidP="002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Прагматический аспект номинации </w:t>
            </w:r>
            <w:proofErr w:type="spellStart"/>
            <w:r w:rsidRPr="009F0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эргонимической</w:t>
            </w:r>
            <w:proofErr w:type="spellEnd"/>
            <w:r w:rsidRPr="009F0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лексики на материале детских учреждений г. Петропавловска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BF28" w14:textId="77777777" w:rsidR="002043FC" w:rsidRPr="009F0AA3" w:rsidRDefault="002043FC" w:rsidP="00204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44635C7D" w14:textId="77777777" w:rsidR="002043FC" w:rsidRPr="009F0AA3" w:rsidRDefault="002043FC" w:rsidP="00204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E00419" w14:textId="77777777" w:rsidR="002043FC" w:rsidRPr="009F0AA3" w:rsidRDefault="002043FC" w:rsidP="00204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0A0102" w14:textId="77777777" w:rsidR="002043FC" w:rsidRPr="009F0AA3" w:rsidRDefault="002043FC" w:rsidP="00204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7FF8" w14:textId="36E87B9B" w:rsidR="002043FC" w:rsidRPr="009F0AA3" w:rsidRDefault="00C32A04" w:rsidP="00AC1B65">
            <w:pPr>
              <w:pStyle w:val="Default"/>
              <w:rPr>
                <w:lang w:val="kk-KZ"/>
              </w:rPr>
            </w:pPr>
            <w:r w:rsidRPr="00C32A04">
              <w:rPr>
                <w:lang w:val="kk-KZ"/>
              </w:rPr>
              <w:t>Ономастика Поволжья: материалы XXI Международной научной конференции, Рязань, 2023. – С. 217-219.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98E" w14:textId="77777777" w:rsidR="002043FC" w:rsidRPr="009F0AA3" w:rsidRDefault="002043FC" w:rsidP="002043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0,1875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BF9" w14:textId="77777777" w:rsidR="002043FC" w:rsidRPr="009F0AA3" w:rsidRDefault="002043FC" w:rsidP="002043F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М.Е., Габдулина Н. А.</w:t>
            </w:r>
          </w:p>
        </w:tc>
      </w:tr>
      <w:tr w:rsidR="000278BB" w:rsidRPr="009F0AA3" w14:paraId="1CB01F90" w14:textId="77777777" w:rsidTr="00CA03E0">
        <w:trPr>
          <w:cantSplit/>
          <w:trHeight w:val="18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AD5E" w14:textId="77777777" w:rsidR="000278BB" w:rsidRDefault="001A22A6" w:rsidP="002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2BC" w14:textId="77777777" w:rsidR="000278BB" w:rsidRPr="000278BB" w:rsidRDefault="000278BB" w:rsidP="0002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2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риемы создания авторских антропонимов на примере пьесы</w:t>
            </w:r>
          </w:p>
          <w:p w14:paraId="3B03A9FE" w14:textId="77777777" w:rsidR="000278BB" w:rsidRPr="009F0AA3" w:rsidRDefault="000278BB" w:rsidP="0002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“Клоп” В.В. Маяковского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4AFF" w14:textId="77777777" w:rsidR="000278BB" w:rsidRPr="000278BB" w:rsidRDefault="000278BB" w:rsidP="00027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8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2B52C452" w14:textId="77777777" w:rsidR="000278BB" w:rsidRPr="000278BB" w:rsidRDefault="000278BB" w:rsidP="00027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4253A9" w14:textId="77777777" w:rsidR="000278BB" w:rsidRPr="000278BB" w:rsidRDefault="000278BB" w:rsidP="00027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903405" w14:textId="77777777" w:rsidR="000278BB" w:rsidRPr="009F0AA3" w:rsidRDefault="000278BB" w:rsidP="00027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8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87C7" w14:textId="77777777" w:rsidR="000278BB" w:rsidRDefault="00C32A04" w:rsidP="000278BB">
            <w:pPr>
              <w:pStyle w:val="Default"/>
              <w:rPr>
                <w:lang w:val="kk-KZ"/>
              </w:rPr>
            </w:pPr>
            <w:r w:rsidRPr="00C32A04">
              <w:rPr>
                <w:lang w:val="kk-KZ"/>
              </w:rPr>
              <w:t>«Мағжан Жұмабаев: тұлға, әдеби үрдіс және тілтаным» атты халықаралық ғылыми-практикалық конференцияның материалдары, Петропавл, 2025. – Б. 99-103.</w:t>
            </w:r>
          </w:p>
          <w:p w14:paraId="67D51EFF" w14:textId="1E99A1B1" w:rsidR="00AC1B65" w:rsidRPr="009F0AA3" w:rsidRDefault="00AC1B65" w:rsidP="00AC1B65">
            <w:pPr>
              <w:pStyle w:val="Default"/>
              <w:rPr>
                <w:lang w:val="kk-KZ"/>
              </w:rPr>
            </w:pPr>
            <w:r w:rsidRPr="00AC1B65">
              <w:rPr>
                <w:lang w:val="kk-KZ"/>
              </w:rPr>
              <w:t>Магжан Жумабаев: личнос</w:t>
            </w:r>
            <w:r>
              <w:rPr>
                <w:lang w:val="kk-KZ"/>
              </w:rPr>
              <w:t>ть, литературный процесс и язык: материалы М</w:t>
            </w:r>
            <w:r w:rsidRPr="00AC1B65">
              <w:rPr>
                <w:lang w:val="kk-KZ"/>
              </w:rPr>
              <w:t xml:space="preserve">еждународной </w:t>
            </w:r>
            <w:r>
              <w:rPr>
                <w:lang w:val="kk-KZ"/>
              </w:rPr>
              <w:t>научно-практической конференции</w:t>
            </w:r>
            <w:r w:rsidRPr="00AC1B65">
              <w:rPr>
                <w:lang w:val="kk-KZ"/>
              </w:rPr>
              <w:t>, Петропавловск, 2025. – С. 99-103.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0994" w14:textId="77777777" w:rsidR="000278BB" w:rsidRPr="009F0AA3" w:rsidRDefault="000278BB" w:rsidP="002043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8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7703" w14:textId="77777777" w:rsidR="000278BB" w:rsidRPr="000278BB" w:rsidRDefault="000278BB" w:rsidP="000278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8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Горбатова Е. А.</w:t>
            </w:r>
          </w:p>
          <w:p w14:paraId="29D99EDC" w14:textId="77777777" w:rsidR="000278BB" w:rsidRPr="009F0AA3" w:rsidRDefault="000278BB" w:rsidP="000278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8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Матусевич С. А.</w:t>
            </w:r>
          </w:p>
        </w:tc>
      </w:tr>
      <w:tr w:rsidR="002043FC" w:rsidRPr="009F0AA3" w14:paraId="019E78EB" w14:textId="77777777" w:rsidTr="00CA03E0">
        <w:trPr>
          <w:cantSplit/>
          <w:trHeight w:val="989"/>
        </w:trPr>
        <w:tc>
          <w:tcPr>
            <w:tcW w:w="10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8F49" w14:textId="77777777" w:rsidR="002043FC" w:rsidRPr="009F0AA3" w:rsidRDefault="002043FC" w:rsidP="002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Халықаралық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/ республикалық ғылыми журналдарда</w:t>
            </w:r>
          </w:p>
          <w:p w14:paraId="3C00B14C" w14:textId="77777777" w:rsidR="002043FC" w:rsidRPr="009F0AA3" w:rsidRDefault="002043FC" w:rsidP="0020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 международных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/республиканских</w:t>
            </w: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научных журналах</w:t>
            </w:r>
          </w:p>
        </w:tc>
      </w:tr>
      <w:tr w:rsidR="002043FC" w:rsidRPr="009F0AA3" w14:paraId="079EC0EF" w14:textId="77777777" w:rsidTr="00CA03E0">
        <w:trPr>
          <w:cantSplit/>
          <w:trHeight w:val="18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8DB6" w14:textId="77777777" w:rsidR="002043FC" w:rsidRPr="001A22A6" w:rsidRDefault="002043FC" w:rsidP="002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22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5DC0" w14:textId="77777777" w:rsidR="002043FC" w:rsidRPr="008F3A25" w:rsidRDefault="002043FC" w:rsidP="002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F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ексема </w:t>
            </w:r>
            <w:proofErr w:type="spellStart"/>
            <w:r w:rsidRPr="008F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альчик</w:t>
            </w:r>
            <w:proofErr w:type="spellEnd"/>
          </w:p>
          <w:p w14:paraId="377783DD" w14:textId="77777777" w:rsidR="002043FC" w:rsidRPr="009F0AA3" w:rsidRDefault="002043FC" w:rsidP="0020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отраже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языковых контактов народов Е</w:t>
            </w:r>
            <w:r w:rsidRPr="008F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вразии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8B73" w14:textId="77777777" w:rsidR="002043FC" w:rsidRPr="009F0AA3" w:rsidRDefault="002043FC" w:rsidP="00204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5294B6A2" w14:textId="77777777" w:rsidR="002043FC" w:rsidRPr="009F0AA3" w:rsidRDefault="002043FC" w:rsidP="00204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2F486F" w14:textId="77777777" w:rsidR="002043FC" w:rsidRPr="009F0AA3" w:rsidRDefault="002043FC" w:rsidP="00204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FA8D29" w14:textId="77777777" w:rsidR="002043FC" w:rsidRPr="009F0AA3" w:rsidRDefault="002043FC" w:rsidP="00204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4586" w14:textId="77777777" w:rsidR="002413E3" w:rsidRDefault="00DE7A03" w:rsidP="002043FC">
            <w:pPr>
              <w:pStyle w:val="Default"/>
            </w:pPr>
            <w:r w:rsidRPr="00DE7A03">
              <w:t xml:space="preserve">Вестник </w:t>
            </w:r>
            <w:proofErr w:type="spellStart"/>
            <w:r w:rsidRPr="00DE7A03">
              <w:t>КалмГУ</w:t>
            </w:r>
            <w:proofErr w:type="spellEnd"/>
            <w:r w:rsidRPr="00DE7A03">
              <w:t xml:space="preserve">. </w:t>
            </w:r>
            <w:r w:rsidR="002413E3">
              <w:t xml:space="preserve">Выпуск </w:t>
            </w:r>
            <w:r w:rsidRPr="00DE7A03">
              <w:t xml:space="preserve">№ 1 (61), Элиста, 2024. – С. 57-63. </w:t>
            </w:r>
          </w:p>
          <w:p w14:paraId="7B6D122B" w14:textId="28EF3C7D" w:rsidR="002043FC" w:rsidRPr="00DE7A03" w:rsidRDefault="00DE7A03" w:rsidP="002043FC">
            <w:pPr>
              <w:pStyle w:val="Default"/>
              <w:rPr>
                <w:lang w:val="fr-FR"/>
              </w:rPr>
            </w:pPr>
            <w:r w:rsidRPr="00DE7A03">
              <w:rPr>
                <w:lang w:val="fr-FR"/>
              </w:rPr>
              <w:t xml:space="preserve">DOI: 10.53315/1995-0713-2024-61-1-57-63 </w:t>
            </w:r>
            <w:hyperlink r:id="rId20" w:history="1">
              <w:r w:rsidR="002043FC" w:rsidRPr="009F3461">
                <w:rPr>
                  <w:rStyle w:val="aa"/>
                  <w:lang w:val="fr-FR"/>
                </w:rPr>
                <w:t>https</w:t>
              </w:r>
              <w:r w:rsidR="002043FC" w:rsidRPr="00DE7A03">
                <w:rPr>
                  <w:rStyle w:val="aa"/>
                  <w:lang w:val="fr-FR"/>
                </w:rPr>
                <w:t>://</w:t>
              </w:r>
              <w:r w:rsidR="002043FC" w:rsidRPr="009F3461">
                <w:rPr>
                  <w:rStyle w:val="aa"/>
                  <w:lang w:val="fr-FR"/>
                </w:rPr>
                <w:t>cyberleninka</w:t>
              </w:r>
              <w:r w:rsidR="002043FC" w:rsidRPr="00DE7A03">
                <w:rPr>
                  <w:rStyle w:val="aa"/>
                  <w:lang w:val="fr-FR"/>
                </w:rPr>
                <w:t>.</w:t>
              </w:r>
              <w:r w:rsidR="002043FC" w:rsidRPr="009F3461">
                <w:rPr>
                  <w:rStyle w:val="aa"/>
                  <w:lang w:val="fr-FR"/>
                </w:rPr>
                <w:t>ru</w:t>
              </w:r>
              <w:r w:rsidR="002043FC" w:rsidRPr="00DE7A03">
                <w:rPr>
                  <w:rStyle w:val="aa"/>
                  <w:lang w:val="fr-FR"/>
                </w:rPr>
                <w:t>/</w:t>
              </w:r>
              <w:r w:rsidR="002043FC" w:rsidRPr="009F3461">
                <w:rPr>
                  <w:rStyle w:val="aa"/>
                  <w:lang w:val="fr-FR"/>
                </w:rPr>
                <w:t>article</w:t>
              </w:r>
              <w:r w:rsidR="002043FC" w:rsidRPr="00DE7A03">
                <w:rPr>
                  <w:rStyle w:val="aa"/>
                  <w:lang w:val="fr-FR"/>
                </w:rPr>
                <w:t>/</w:t>
              </w:r>
              <w:r w:rsidR="002043FC" w:rsidRPr="009F3461">
                <w:rPr>
                  <w:rStyle w:val="aa"/>
                  <w:lang w:val="fr-FR"/>
                </w:rPr>
                <w:t>n</w:t>
              </w:r>
              <w:r w:rsidR="002043FC" w:rsidRPr="00DE7A03">
                <w:rPr>
                  <w:rStyle w:val="aa"/>
                  <w:lang w:val="fr-FR"/>
                </w:rPr>
                <w:t>/</w:t>
              </w:r>
              <w:r w:rsidR="002043FC" w:rsidRPr="009F3461">
                <w:rPr>
                  <w:rStyle w:val="aa"/>
                  <w:lang w:val="fr-FR"/>
                </w:rPr>
                <w:t>leksema</w:t>
              </w:r>
              <w:r w:rsidR="002043FC" w:rsidRPr="00DE7A03">
                <w:rPr>
                  <w:rStyle w:val="aa"/>
                  <w:lang w:val="fr-FR"/>
                </w:rPr>
                <w:t>-</w:t>
              </w:r>
              <w:r w:rsidR="002043FC" w:rsidRPr="009F3461">
                <w:rPr>
                  <w:rStyle w:val="aa"/>
                  <w:lang w:val="fr-FR"/>
                </w:rPr>
                <w:t>alchik</w:t>
              </w:r>
              <w:r w:rsidR="002043FC" w:rsidRPr="00DE7A03">
                <w:rPr>
                  <w:rStyle w:val="aa"/>
                  <w:lang w:val="fr-FR"/>
                </w:rPr>
                <w:t>-</w:t>
              </w:r>
              <w:r w:rsidR="002043FC" w:rsidRPr="009F3461">
                <w:rPr>
                  <w:rStyle w:val="aa"/>
                  <w:lang w:val="fr-FR"/>
                </w:rPr>
                <w:t>kak</w:t>
              </w:r>
              <w:r w:rsidR="002043FC" w:rsidRPr="00DE7A03">
                <w:rPr>
                  <w:rStyle w:val="aa"/>
                  <w:lang w:val="fr-FR"/>
                </w:rPr>
                <w:t>-</w:t>
              </w:r>
              <w:r w:rsidR="002043FC" w:rsidRPr="009F3461">
                <w:rPr>
                  <w:rStyle w:val="aa"/>
                  <w:lang w:val="fr-FR"/>
                </w:rPr>
                <w:t>otrazhenie</w:t>
              </w:r>
              <w:r w:rsidR="002043FC" w:rsidRPr="00DE7A03">
                <w:rPr>
                  <w:rStyle w:val="aa"/>
                  <w:lang w:val="fr-FR"/>
                </w:rPr>
                <w:t>-</w:t>
              </w:r>
              <w:r w:rsidR="002043FC" w:rsidRPr="009F3461">
                <w:rPr>
                  <w:rStyle w:val="aa"/>
                  <w:lang w:val="fr-FR"/>
                </w:rPr>
                <w:t>yazykovyh</w:t>
              </w:r>
              <w:r w:rsidR="002043FC" w:rsidRPr="00DE7A03">
                <w:rPr>
                  <w:rStyle w:val="aa"/>
                  <w:lang w:val="fr-FR"/>
                </w:rPr>
                <w:t>-</w:t>
              </w:r>
              <w:r w:rsidR="002043FC" w:rsidRPr="009F3461">
                <w:rPr>
                  <w:rStyle w:val="aa"/>
                  <w:lang w:val="fr-FR"/>
                </w:rPr>
                <w:t>kontaktov</w:t>
              </w:r>
              <w:r w:rsidR="002043FC" w:rsidRPr="00DE7A03">
                <w:rPr>
                  <w:rStyle w:val="aa"/>
                  <w:lang w:val="fr-FR"/>
                </w:rPr>
                <w:t>-</w:t>
              </w:r>
              <w:r w:rsidR="002043FC" w:rsidRPr="009F3461">
                <w:rPr>
                  <w:rStyle w:val="aa"/>
                  <w:lang w:val="fr-FR"/>
                </w:rPr>
                <w:t>narodov</w:t>
              </w:r>
              <w:r w:rsidR="002043FC" w:rsidRPr="00DE7A03">
                <w:rPr>
                  <w:rStyle w:val="aa"/>
                  <w:lang w:val="fr-FR"/>
                </w:rPr>
                <w:t>-</w:t>
              </w:r>
              <w:r w:rsidR="002043FC" w:rsidRPr="009F3461">
                <w:rPr>
                  <w:rStyle w:val="aa"/>
                  <w:lang w:val="fr-FR"/>
                </w:rPr>
                <w:t>evrazii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F4B5" w14:textId="77777777" w:rsidR="002043FC" w:rsidRPr="009F0AA3" w:rsidRDefault="002043FC" w:rsidP="002043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0,875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8B9D" w14:textId="77777777" w:rsidR="002043FC" w:rsidRPr="009F0AA3" w:rsidRDefault="002043FC" w:rsidP="002043F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Есенова 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F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  <w:r>
              <w:t xml:space="preserve"> </w:t>
            </w:r>
            <w:r w:rsidRPr="008F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Есенова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F3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33183" w:rsidRPr="009F0AA3" w14:paraId="5DF34C0F" w14:textId="77777777" w:rsidTr="00CA03E0">
        <w:trPr>
          <w:cantSplit/>
          <w:trHeight w:val="581"/>
        </w:trPr>
        <w:tc>
          <w:tcPr>
            <w:tcW w:w="10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E33" w14:textId="77777777" w:rsidR="00533183" w:rsidRPr="009F0AA3" w:rsidRDefault="00533183" w:rsidP="0053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Авторлық куәліктер, патенттер</w:t>
            </w:r>
          </w:p>
          <w:p w14:paraId="76F9886A" w14:textId="77777777" w:rsidR="00533183" w:rsidRPr="009F0AA3" w:rsidRDefault="00533183" w:rsidP="0053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Авторские свидетельства, патенты</w:t>
            </w:r>
          </w:p>
        </w:tc>
      </w:tr>
      <w:tr w:rsidR="00533183" w:rsidRPr="009F0AA3" w14:paraId="5B3E9547" w14:textId="77777777" w:rsidTr="00CA03E0">
        <w:trPr>
          <w:cantSplit/>
          <w:trHeight w:val="19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B789" w14:textId="1BED4D37" w:rsidR="00533183" w:rsidRPr="00F454D3" w:rsidRDefault="00533183" w:rsidP="001A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F4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E5AD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Academic Russian Test. Уровень А2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EEB3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FC20" w14:textId="77777777" w:rsidR="00533183" w:rsidRPr="009F0AA3" w:rsidRDefault="00533183" w:rsidP="00533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государственный реестр прав на объекты, охраняемые авторским правом номер 53943 от 28.01.2025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32F" w14:textId="77777777" w:rsidR="00533183" w:rsidRPr="009F0AA3" w:rsidRDefault="00533183" w:rsidP="00533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F9C8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М.Е.,</w:t>
            </w:r>
          </w:p>
          <w:p w14:paraId="662540F9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Шипилова Ю. В.</w:t>
            </w:r>
          </w:p>
          <w:p w14:paraId="3E3A900F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Киреева Е. В.</w:t>
            </w:r>
          </w:p>
          <w:p w14:paraId="67B57619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Колясина А. Г.</w:t>
            </w:r>
          </w:p>
          <w:p w14:paraId="37809771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Апергенова Р. С.</w:t>
            </w:r>
          </w:p>
        </w:tc>
      </w:tr>
      <w:tr w:rsidR="00533183" w:rsidRPr="009F0AA3" w14:paraId="3E79BCD3" w14:textId="77777777" w:rsidTr="00CA03E0">
        <w:trPr>
          <w:cantSplit/>
          <w:trHeight w:val="29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ACB9" w14:textId="323A0884" w:rsidR="00533183" w:rsidRPr="002043FC" w:rsidRDefault="00533183" w:rsidP="00533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 w:rsidR="00F4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E635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Academic Russian Test. Уровень А1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7783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CAF6" w14:textId="77777777" w:rsidR="00533183" w:rsidRPr="009F0AA3" w:rsidRDefault="00533183" w:rsidP="00533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государственный реестр прав на объекты, охраняемые авторским правом №47850 от 25.06.2024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0832" w14:textId="77777777" w:rsidR="00533183" w:rsidRPr="009F0AA3" w:rsidRDefault="00533183" w:rsidP="00533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5548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М.Е.,</w:t>
            </w:r>
          </w:p>
          <w:p w14:paraId="77029361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Шипилова Ю. В.</w:t>
            </w:r>
          </w:p>
          <w:p w14:paraId="38DCE38E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Киреева Е. В.</w:t>
            </w:r>
          </w:p>
          <w:p w14:paraId="0D12870C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Колясина А. Г.</w:t>
            </w:r>
          </w:p>
          <w:p w14:paraId="1AD37D47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Апергенова Р. С.</w:t>
            </w:r>
          </w:p>
        </w:tc>
      </w:tr>
      <w:tr w:rsidR="00533183" w:rsidRPr="009F0AA3" w14:paraId="5B5F7BA3" w14:textId="77777777" w:rsidTr="00CA03E0">
        <w:trPr>
          <w:cantSplit/>
          <w:trHeight w:val="19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AEB0" w14:textId="0C51B3B7" w:rsidR="00533183" w:rsidRPr="002043FC" w:rsidRDefault="00F454D3" w:rsidP="00533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D14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Academic Russian Test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B9F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570F" w14:textId="77777777" w:rsidR="00533183" w:rsidRPr="009F0AA3" w:rsidRDefault="00533183" w:rsidP="00533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государственный реестр прав на объекты, охраняемые авторским правом №41944 от 11.01.2024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30" w14:textId="77777777" w:rsidR="00533183" w:rsidRPr="009F0AA3" w:rsidRDefault="00533183" w:rsidP="00533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7E0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М.Е., Шипилова Ю. В.</w:t>
            </w:r>
          </w:p>
          <w:p w14:paraId="3EF12B9B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Киреева Е. В.</w:t>
            </w:r>
          </w:p>
          <w:p w14:paraId="45229D45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Колясина А. Г.</w:t>
            </w:r>
          </w:p>
          <w:p w14:paraId="5BF8303D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Апергенова Р. С.</w:t>
            </w:r>
          </w:p>
        </w:tc>
      </w:tr>
      <w:tr w:rsidR="00533183" w:rsidRPr="009F0AA3" w14:paraId="5E75EDD9" w14:textId="77777777" w:rsidTr="00CA03E0">
        <w:trPr>
          <w:cantSplit/>
          <w:trHeight w:val="19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F022" w14:textId="1B13BAF8" w:rsidR="00533183" w:rsidRPr="002043FC" w:rsidRDefault="00F454D3" w:rsidP="00533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bookmarkStart w:id="0" w:name="_GoBack"/>
            <w:bookmarkEnd w:id="0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32FB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Региональный топонимический словарь Северо-Казахстанской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6694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14DB19BB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76D381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9CDB06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  <w:r w:rsidRPr="009F0AA3">
              <w:t xml:space="preserve"> </w:t>
            </w: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2E2" w14:textId="77777777" w:rsidR="00533183" w:rsidRPr="009F0AA3" w:rsidRDefault="00533183" w:rsidP="00533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государственный реестр прав на объекты, охраняемые авторским правом № 54279 от «6» февраля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971" w14:textId="77777777" w:rsidR="00533183" w:rsidRPr="009F0AA3" w:rsidRDefault="00533183" w:rsidP="00533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 п.л.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683" w14:textId="77777777" w:rsidR="00533183" w:rsidRPr="009F0AA3" w:rsidRDefault="00533183" w:rsidP="0053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М.Е., Габдулина Н.А.</w:t>
            </w:r>
          </w:p>
        </w:tc>
      </w:tr>
    </w:tbl>
    <w:p w14:paraId="6D328B00" w14:textId="77777777" w:rsidR="00DE6D5B" w:rsidRPr="00F13428" w:rsidRDefault="00DE6D5B" w:rsidP="006A3D69">
      <w:pPr>
        <w:spacing w:after="0" w:line="240" w:lineRule="auto"/>
        <w:jc w:val="both"/>
        <w:rPr>
          <w:lang w:val="kk-KZ"/>
        </w:rPr>
      </w:pPr>
    </w:p>
    <w:sectPr w:rsidR="00DE6D5B" w:rsidRPr="00F13428" w:rsidSect="00C0680D">
      <w:footerReference w:type="default" r:id="rId21"/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AD980" w14:textId="77777777" w:rsidR="00A57A57" w:rsidRDefault="00A57A57" w:rsidP="00CE0606">
      <w:pPr>
        <w:spacing w:after="0" w:line="240" w:lineRule="auto"/>
      </w:pPr>
      <w:r>
        <w:separator/>
      </w:r>
    </w:p>
  </w:endnote>
  <w:endnote w:type="continuationSeparator" w:id="0">
    <w:p w14:paraId="6FACF1A7" w14:textId="77777777" w:rsidR="00A57A57" w:rsidRDefault="00A57A57" w:rsidP="00CE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71BF3" w14:textId="77777777" w:rsidR="00BC6F04" w:rsidRPr="00146A89" w:rsidRDefault="00BC6F04" w:rsidP="00146A89">
    <w:pPr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</w:pPr>
    <w:r w:rsidRPr="00146A89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>Ізденуші:</w:t>
    </w:r>
  </w:p>
  <w:p w14:paraId="5108264C" w14:textId="77777777" w:rsidR="00BC6F04" w:rsidRPr="00CE0606" w:rsidRDefault="00BC6F04" w:rsidP="00146A89">
    <w:pPr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</w:pPr>
    <w:r w:rsidRPr="00146A89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 xml:space="preserve">Соискатель:   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 xml:space="preserve">                                                                        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 xml:space="preserve">                      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  <w:lang w:eastAsia="ru-RU"/>
      </w:rPr>
      <w:t>Е.В. Сабиева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 xml:space="preserve"> 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  <w:t xml:space="preserve">                         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</w:p>
  <w:p w14:paraId="40B21677" w14:textId="77777777" w:rsidR="00BC6F04" w:rsidRPr="00CE0606" w:rsidRDefault="00BC6F04" w:rsidP="00CE0606">
    <w:pPr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</w:pP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>Тiзiм дұрыс: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  <w:t xml:space="preserve">                                                  </w:t>
    </w:r>
  </w:p>
  <w:p w14:paraId="0B149971" w14:textId="77777777" w:rsidR="0092580E" w:rsidRDefault="00BC6F04" w:rsidP="00CE0606">
    <w:pPr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</w:pP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 xml:space="preserve">Список верен: </w:t>
    </w:r>
  </w:p>
  <w:p w14:paraId="304F3F18" w14:textId="77777777" w:rsidR="00BC6F04" w:rsidRPr="00CE0606" w:rsidRDefault="0092580E" w:rsidP="00CE0606">
    <w:pPr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</w:pPr>
    <w:r w:rsidRPr="0092580E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>Академиялық мәселелер жөніндегі Басқарма мүшесі</w:t>
    </w:r>
    <w:r w:rsidR="00BC6F04"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  <w:t xml:space="preserve"> </w:t>
    </w:r>
  </w:p>
  <w:p w14:paraId="6B345AA7" w14:textId="77777777" w:rsidR="00BC6F04" w:rsidRPr="00146A89" w:rsidRDefault="00BC6F04" w:rsidP="00CE0606">
    <w:pPr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szCs w:val="24"/>
        <w:lang w:eastAsia="ru-RU"/>
      </w:rPr>
    </w:pPr>
    <w:r w:rsidRPr="00146A89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>Член Совета по академическим вопросам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  <w:t xml:space="preserve">                  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 xml:space="preserve">                      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  <w:lang w:eastAsia="ru-RU"/>
      </w:rPr>
      <w:t xml:space="preserve">            А.Х. Нурпеисова</w:t>
    </w:r>
  </w:p>
  <w:p w14:paraId="528697D3" w14:textId="77777777" w:rsidR="00BC6F04" w:rsidRDefault="00BC6F04" w:rsidP="00CE0606">
    <w:pPr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</w:pPr>
  </w:p>
  <w:p w14:paraId="107B6DDF" w14:textId="77777777" w:rsidR="00BC6F04" w:rsidRPr="00CE0606" w:rsidRDefault="00BC6F04" w:rsidP="00CE0606">
    <w:pPr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</w:pP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>Ғалым хатшы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</w:p>
  <w:p w14:paraId="6A32ACEC" w14:textId="77777777" w:rsidR="00BC6F04" w:rsidRPr="00CE0606" w:rsidRDefault="00BC6F04" w:rsidP="00CE0606">
    <w:pPr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</w:pP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>Ученый секретарь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  <w:t xml:space="preserve">                                                         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  <w:t xml:space="preserve">                                  А.С. Темирханова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0EDC6" w14:textId="77777777" w:rsidR="00A57A57" w:rsidRDefault="00A57A57" w:rsidP="00CE0606">
      <w:pPr>
        <w:spacing w:after="0" w:line="240" w:lineRule="auto"/>
      </w:pPr>
      <w:r>
        <w:separator/>
      </w:r>
    </w:p>
  </w:footnote>
  <w:footnote w:type="continuationSeparator" w:id="0">
    <w:p w14:paraId="6C577CDD" w14:textId="77777777" w:rsidR="00A57A57" w:rsidRDefault="00A57A57" w:rsidP="00CE0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49"/>
    <w:rsid w:val="0001539F"/>
    <w:rsid w:val="000278BB"/>
    <w:rsid w:val="00040A6B"/>
    <w:rsid w:val="000445C6"/>
    <w:rsid w:val="0006135A"/>
    <w:rsid w:val="00083724"/>
    <w:rsid w:val="000857B6"/>
    <w:rsid w:val="00104464"/>
    <w:rsid w:val="00142618"/>
    <w:rsid w:val="00146A89"/>
    <w:rsid w:val="00150E0C"/>
    <w:rsid w:val="001547A4"/>
    <w:rsid w:val="00157341"/>
    <w:rsid w:val="00165638"/>
    <w:rsid w:val="00180A63"/>
    <w:rsid w:val="001949A9"/>
    <w:rsid w:val="00194C2E"/>
    <w:rsid w:val="001A22A6"/>
    <w:rsid w:val="002043FC"/>
    <w:rsid w:val="00211D15"/>
    <w:rsid w:val="00214824"/>
    <w:rsid w:val="002413E3"/>
    <w:rsid w:val="00241F72"/>
    <w:rsid w:val="0026629F"/>
    <w:rsid w:val="00295C8B"/>
    <w:rsid w:val="002B0D34"/>
    <w:rsid w:val="002D5703"/>
    <w:rsid w:val="002E0B4A"/>
    <w:rsid w:val="002F2504"/>
    <w:rsid w:val="002F2F44"/>
    <w:rsid w:val="003205CD"/>
    <w:rsid w:val="00344DFD"/>
    <w:rsid w:val="0034651F"/>
    <w:rsid w:val="00350700"/>
    <w:rsid w:val="00355989"/>
    <w:rsid w:val="00361C0A"/>
    <w:rsid w:val="00362DC2"/>
    <w:rsid w:val="003728FC"/>
    <w:rsid w:val="00382330"/>
    <w:rsid w:val="00387376"/>
    <w:rsid w:val="003A6EE1"/>
    <w:rsid w:val="003B00A5"/>
    <w:rsid w:val="003F3C2C"/>
    <w:rsid w:val="003F7247"/>
    <w:rsid w:val="00447FE3"/>
    <w:rsid w:val="00451866"/>
    <w:rsid w:val="00454586"/>
    <w:rsid w:val="00454F05"/>
    <w:rsid w:val="004555A9"/>
    <w:rsid w:val="00456122"/>
    <w:rsid w:val="00456196"/>
    <w:rsid w:val="00471943"/>
    <w:rsid w:val="00484696"/>
    <w:rsid w:val="00495FAA"/>
    <w:rsid w:val="004A0680"/>
    <w:rsid w:val="004A499C"/>
    <w:rsid w:val="004A5C81"/>
    <w:rsid w:val="004C6C74"/>
    <w:rsid w:val="004C7AD0"/>
    <w:rsid w:val="004D2194"/>
    <w:rsid w:val="004D33E6"/>
    <w:rsid w:val="004D3DA7"/>
    <w:rsid w:val="004D40FE"/>
    <w:rsid w:val="004F260E"/>
    <w:rsid w:val="00514C3D"/>
    <w:rsid w:val="00533183"/>
    <w:rsid w:val="00542662"/>
    <w:rsid w:val="00550387"/>
    <w:rsid w:val="00563894"/>
    <w:rsid w:val="0056469F"/>
    <w:rsid w:val="0056527D"/>
    <w:rsid w:val="00566FF6"/>
    <w:rsid w:val="00572AAE"/>
    <w:rsid w:val="00575424"/>
    <w:rsid w:val="00580970"/>
    <w:rsid w:val="00584BE8"/>
    <w:rsid w:val="005A088D"/>
    <w:rsid w:val="005A307B"/>
    <w:rsid w:val="005B47A7"/>
    <w:rsid w:val="005D403E"/>
    <w:rsid w:val="005D4612"/>
    <w:rsid w:val="005F2F28"/>
    <w:rsid w:val="006053C5"/>
    <w:rsid w:val="00607AB3"/>
    <w:rsid w:val="0061326F"/>
    <w:rsid w:val="00645C1B"/>
    <w:rsid w:val="00650099"/>
    <w:rsid w:val="00650312"/>
    <w:rsid w:val="0067142A"/>
    <w:rsid w:val="0069624D"/>
    <w:rsid w:val="006A3D69"/>
    <w:rsid w:val="006C5DA6"/>
    <w:rsid w:val="006C6C33"/>
    <w:rsid w:val="006E42A6"/>
    <w:rsid w:val="00702C8B"/>
    <w:rsid w:val="007150D3"/>
    <w:rsid w:val="00735EE1"/>
    <w:rsid w:val="00745554"/>
    <w:rsid w:val="007460B1"/>
    <w:rsid w:val="00747F49"/>
    <w:rsid w:val="00751FF4"/>
    <w:rsid w:val="0075405E"/>
    <w:rsid w:val="0076263F"/>
    <w:rsid w:val="007A1C24"/>
    <w:rsid w:val="007D6AC4"/>
    <w:rsid w:val="00800A59"/>
    <w:rsid w:val="00803FCC"/>
    <w:rsid w:val="008210D2"/>
    <w:rsid w:val="00833EFF"/>
    <w:rsid w:val="008464D8"/>
    <w:rsid w:val="00852F66"/>
    <w:rsid w:val="00867D5F"/>
    <w:rsid w:val="0087786C"/>
    <w:rsid w:val="00877E3E"/>
    <w:rsid w:val="00881727"/>
    <w:rsid w:val="00881EC8"/>
    <w:rsid w:val="00893B38"/>
    <w:rsid w:val="008A38B0"/>
    <w:rsid w:val="008A6424"/>
    <w:rsid w:val="008B55C2"/>
    <w:rsid w:val="008B70B5"/>
    <w:rsid w:val="008C42B7"/>
    <w:rsid w:val="008C729B"/>
    <w:rsid w:val="008D603D"/>
    <w:rsid w:val="008F3A25"/>
    <w:rsid w:val="009148A1"/>
    <w:rsid w:val="0092580E"/>
    <w:rsid w:val="0096005E"/>
    <w:rsid w:val="00960FFB"/>
    <w:rsid w:val="00984B4F"/>
    <w:rsid w:val="00994CC4"/>
    <w:rsid w:val="00994E03"/>
    <w:rsid w:val="0099551A"/>
    <w:rsid w:val="009A3535"/>
    <w:rsid w:val="009C24D6"/>
    <w:rsid w:val="009C6EC0"/>
    <w:rsid w:val="009D759E"/>
    <w:rsid w:val="009F0AA3"/>
    <w:rsid w:val="009F3461"/>
    <w:rsid w:val="00A15C75"/>
    <w:rsid w:val="00A56719"/>
    <w:rsid w:val="00A57A57"/>
    <w:rsid w:val="00A97CE4"/>
    <w:rsid w:val="00AA3466"/>
    <w:rsid w:val="00AB08AE"/>
    <w:rsid w:val="00AB55E7"/>
    <w:rsid w:val="00AC1B65"/>
    <w:rsid w:val="00AD77A4"/>
    <w:rsid w:val="00AE4283"/>
    <w:rsid w:val="00AF1152"/>
    <w:rsid w:val="00B16DB9"/>
    <w:rsid w:val="00B17656"/>
    <w:rsid w:val="00B41493"/>
    <w:rsid w:val="00B41E3B"/>
    <w:rsid w:val="00B608C5"/>
    <w:rsid w:val="00B866F6"/>
    <w:rsid w:val="00BA0388"/>
    <w:rsid w:val="00BA1409"/>
    <w:rsid w:val="00BA5BCF"/>
    <w:rsid w:val="00BB4310"/>
    <w:rsid w:val="00BC0DB4"/>
    <w:rsid w:val="00BC5097"/>
    <w:rsid w:val="00BC6F04"/>
    <w:rsid w:val="00BE04FB"/>
    <w:rsid w:val="00BF1472"/>
    <w:rsid w:val="00C04FD1"/>
    <w:rsid w:val="00C0680D"/>
    <w:rsid w:val="00C16E54"/>
    <w:rsid w:val="00C218D6"/>
    <w:rsid w:val="00C32A04"/>
    <w:rsid w:val="00C44EAE"/>
    <w:rsid w:val="00C5114A"/>
    <w:rsid w:val="00C672AE"/>
    <w:rsid w:val="00C954F1"/>
    <w:rsid w:val="00CA03E0"/>
    <w:rsid w:val="00CA0796"/>
    <w:rsid w:val="00CA0D94"/>
    <w:rsid w:val="00CA3880"/>
    <w:rsid w:val="00CA6589"/>
    <w:rsid w:val="00CE0606"/>
    <w:rsid w:val="00CE2893"/>
    <w:rsid w:val="00D01A68"/>
    <w:rsid w:val="00D14940"/>
    <w:rsid w:val="00D21D5D"/>
    <w:rsid w:val="00D302E9"/>
    <w:rsid w:val="00D307F1"/>
    <w:rsid w:val="00D51438"/>
    <w:rsid w:val="00D60510"/>
    <w:rsid w:val="00D7006A"/>
    <w:rsid w:val="00D8480D"/>
    <w:rsid w:val="00D96785"/>
    <w:rsid w:val="00D97EC5"/>
    <w:rsid w:val="00DE6D5B"/>
    <w:rsid w:val="00DE7A03"/>
    <w:rsid w:val="00E00FC6"/>
    <w:rsid w:val="00E27E30"/>
    <w:rsid w:val="00E30337"/>
    <w:rsid w:val="00E35E5E"/>
    <w:rsid w:val="00E53B8F"/>
    <w:rsid w:val="00E76128"/>
    <w:rsid w:val="00EA111A"/>
    <w:rsid w:val="00EB050E"/>
    <w:rsid w:val="00EC639E"/>
    <w:rsid w:val="00F13428"/>
    <w:rsid w:val="00F257A3"/>
    <w:rsid w:val="00F27DBA"/>
    <w:rsid w:val="00F32CE6"/>
    <w:rsid w:val="00F32DC3"/>
    <w:rsid w:val="00F405D8"/>
    <w:rsid w:val="00F454D3"/>
    <w:rsid w:val="00F645DF"/>
    <w:rsid w:val="00F85403"/>
    <w:rsid w:val="00F976C9"/>
    <w:rsid w:val="00FA45DD"/>
    <w:rsid w:val="00FD0045"/>
    <w:rsid w:val="00FD4035"/>
    <w:rsid w:val="00FD6F50"/>
    <w:rsid w:val="00FE5401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85E5"/>
  <w15:chartTrackingRefBased/>
  <w15:docId w15:val="{90101267-6417-4B59-A901-A04E2A5A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7F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47F49"/>
    <w:rPr>
      <w:i/>
      <w:iCs/>
    </w:rPr>
  </w:style>
  <w:style w:type="paragraph" w:styleId="a4">
    <w:name w:val="header"/>
    <w:basedOn w:val="a"/>
    <w:link w:val="a5"/>
    <w:uiPriority w:val="99"/>
    <w:unhideWhenUsed/>
    <w:rsid w:val="00CE0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0606"/>
  </w:style>
  <w:style w:type="paragraph" w:styleId="a6">
    <w:name w:val="footer"/>
    <w:basedOn w:val="a"/>
    <w:link w:val="a7"/>
    <w:uiPriority w:val="99"/>
    <w:unhideWhenUsed/>
    <w:rsid w:val="00CE0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606"/>
  </w:style>
  <w:style w:type="paragraph" w:styleId="a8">
    <w:name w:val="Balloon Text"/>
    <w:basedOn w:val="a"/>
    <w:link w:val="a9"/>
    <w:uiPriority w:val="99"/>
    <w:semiHidden/>
    <w:unhideWhenUsed/>
    <w:rsid w:val="00881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172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84BE8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555A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1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.kgu.kz/index.php/kufil/issue/view/24/25" TargetMode="External"/><Relationship Id="rId13" Type="http://schemas.openxmlformats.org/officeDocument/2006/relationships/hyperlink" Target="https://vestnik.kgu.kz/index.php/kufil/issue/view/31/33" TargetMode="External"/><Relationship Id="rId18" Type="http://schemas.openxmlformats.org/officeDocument/2006/relationships/hyperlink" Target="https://is.ku.edu.kz/Publishings/%7B19A7EED8-A91F-49A7-BD39-9D775C01FEF8%7D.pdf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vestnik.kgu.kz/index.php/kufil/issue/view/24/25" TargetMode="External"/><Relationship Id="rId12" Type="http://schemas.openxmlformats.org/officeDocument/2006/relationships/hyperlink" Target="https://vestnik.kgu.kz/index.php/kufil/issue/view/29/31" TargetMode="External"/><Relationship Id="rId17" Type="http://schemas.openxmlformats.org/officeDocument/2006/relationships/hyperlink" Target="https://is.ku.edu.kz/publishings/%7BEE82E8EB-2295-436F-97DC-3009F95B91E3%7D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59102/kufil/2023/iss3pp169-178" TargetMode="External"/><Relationship Id="rId20" Type="http://schemas.openxmlformats.org/officeDocument/2006/relationships/hyperlink" Target="https://cyberleninka.ru/article/n/leksema-alchik-kak-otrazhenie-yazykovyh-kontaktov-narodov-evrazii" TargetMode="External"/><Relationship Id="rId1" Type="http://schemas.openxmlformats.org/officeDocument/2006/relationships/styles" Target="styles.xml"/><Relationship Id="rId6" Type="http://schemas.openxmlformats.org/officeDocument/2006/relationships/hyperlink" Target="https://vestnik.kgu.kz/index.php/kufil/issue/view/22/23" TargetMode="External"/><Relationship Id="rId11" Type="http://schemas.openxmlformats.org/officeDocument/2006/relationships/hyperlink" Target="https://is.ku.edu.kz/Publishings/%7B9302DC7C-3FC3-4BBD-9CDD-43E5C59E2FC1%7D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59102/kufil/2025/iss1pp197-20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s.ku.edu.kz/Publishings/%7B9302DC7C-3FC3-4BBD-9CDD-43E5C59E2FC1%7D.pdf" TargetMode="External"/><Relationship Id="rId19" Type="http://schemas.openxmlformats.org/officeDocument/2006/relationships/hyperlink" Target="https://is.ku.edu.kz/Publishings/%7B19A7EED8-A91F-49A7-BD39-9D775C01FEF8%7D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s.ku.edu.kz/Publishings/%7B040B7824-E4C1-4EA3-940F-8E4D2AE786F0%7D.pdf" TargetMode="External"/><Relationship Id="rId14" Type="http://schemas.openxmlformats.org/officeDocument/2006/relationships/hyperlink" Target="https://vestnik.kgu.kz/index.php/kufil/issue/view/18/1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Какимова Майра Еренгаипова</dc:creator>
  <cp:keywords/>
  <dc:description/>
  <cp:lastModifiedBy>Какимова Майра Еренгаипова</cp:lastModifiedBy>
  <cp:revision>6</cp:revision>
  <cp:lastPrinted>2026-04-07T09:21:00Z</cp:lastPrinted>
  <dcterms:created xsi:type="dcterms:W3CDTF">2026-04-07T09:22:00Z</dcterms:created>
  <dcterms:modified xsi:type="dcterms:W3CDTF">2026-04-09T04:23:00Z</dcterms:modified>
</cp:coreProperties>
</file>