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DD3C" w14:textId="42195E57" w:rsidR="00893F2C" w:rsidRPr="004F410C" w:rsidRDefault="00994327" w:rsidP="007548D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4F410C">
        <w:rPr>
          <w:rFonts w:ascii="Times New Roman" w:hAnsi="Times New Roman" w:cs="Times New Roman"/>
          <w:sz w:val="24"/>
          <w:szCs w:val="24"/>
        </w:rPr>
        <w:t>Приложение 1</w:t>
      </w:r>
      <w:r w:rsidRPr="004F410C">
        <w:rPr>
          <w:rFonts w:ascii="Times New Roman" w:hAnsi="Times New Roman" w:cs="Times New Roman"/>
          <w:sz w:val="24"/>
          <w:szCs w:val="24"/>
        </w:rPr>
        <w:br/>
        <w:t>к Правилам присвоения</w:t>
      </w:r>
      <w:r w:rsidRPr="004F410C">
        <w:rPr>
          <w:rFonts w:ascii="Times New Roman" w:hAnsi="Times New Roman" w:cs="Times New Roman"/>
          <w:sz w:val="24"/>
          <w:szCs w:val="24"/>
        </w:rPr>
        <w:br/>
        <w:t>ученых званий (ассоциированный</w:t>
      </w:r>
      <w:r w:rsidRPr="004F410C">
        <w:rPr>
          <w:rFonts w:ascii="Times New Roman" w:hAnsi="Times New Roman" w:cs="Times New Roman"/>
          <w:sz w:val="24"/>
          <w:szCs w:val="24"/>
        </w:rPr>
        <w:br/>
        <w:t>профессор (доцент), профессор)</w:t>
      </w:r>
    </w:p>
    <w:p w14:paraId="507F1E81" w14:textId="77777777" w:rsidR="00893F2C" w:rsidRPr="004F410C" w:rsidRDefault="00893F2C" w:rsidP="00994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10C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37C21DEB" w14:textId="68919519" w:rsidR="00893F2C" w:rsidRPr="004F410C" w:rsidRDefault="00893F2C" w:rsidP="0099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10C">
        <w:rPr>
          <w:rFonts w:ascii="Times New Roman" w:hAnsi="Times New Roman" w:cs="Times New Roman"/>
          <w:sz w:val="24"/>
          <w:szCs w:val="24"/>
        </w:rPr>
        <w:t>о соискателе ученого звания</w:t>
      </w:r>
      <w:r w:rsidR="00994327" w:rsidRPr="004F410C">
        <w:rPr>
          <w:rFonts w:ascii="Times New Roman" w:hAnsi="Times New Roman" w:cs="Times New Roman"/>
          <w:sz w:val="24"/>
          <w:szCs w:val="24"/>
          <w:u w:val="single"/>
        </w:rPr>
        <w:t xml:space="preserve"> ассоциированный профессор (доцент)</w:t>
      </w:r>
      <w:r w:rsidRPr="004F410C">
        <w:rPr>
          <w:rFonts w:ascii="Times New Roman" w:hAnsi="Times New Roman" w:cs="Times New Roman"/>
          <w:sz w:val="24"/>
          <w:szCs w:val="24"/>
        </w:rPr>
        <w:br/>
        <w:t xml:space="preserve">      по </w:t>
      </w:r>
      <w:r w:rsidR="00290F55" w:rsidRPr="004F410C">
        <w:rPr>
          <w:rFonts w:ascii="Times New Roman" w:hAnsi="Times New Roman" w:cs="Times New Roman"/>
          <w:sz w:val="24"/>
          <w:szCs w:val="24"/>
        </w:rPr>
        <w:t>научному направлению</w:t>
      </w:r>
      <w:r w:rsidRPr="004F410C">
        <w:rPr>
          <w:rFonts w:ascii="Times New Roman" w:hAnsi="Times New Roman" w:cs="Times New Roman"/>
          <w:sz w:val="24"/>
          <w:szCs w:val="24"/>
        </w:rPr>
        <w:t>__</w:t>
      </w:r>
      <w:r w:rsidR="00250FE9" w:rsidRPr="004F410C">
        <w:rPr>
          <w:rFonts w:ascii="Times New Roman" w:hAnsi="Times New Roman" w:cs="Times New Roman"/>
          <w:sz w:val="24"/>
          <w:szCs w:val="24"/>
          <w:u w:val="single"/>
        </w:rPr>
        <w:t>60200 Язык и литература</w:t>
      </w:r>
      <w:r w:rsidRPr="004F410C">
        <w:rPr>
          <w:rFonts w:ascii="Times New Roman" w:hAnsi="Times New Roman" w:cs="Times New Roman"/>
          <w:sz w:val="24"/>
          <w:szCs w:val="24"/>
        </w:rPr>
        <w:br/>
        <w:t>   </w:t>
      </w:r>
      <w:r w:rsidR="00994327" w:rsidRPr="004F410C">
        <w:rPr>
          <w:rFonts w:ascii="Times New Roman" w:hAnsi="Times New Roman" w:cs="Times New Roman"/>
          <w:sz w:val="24"/>
          <w:szCs w:val="24"/>
        </w:rPr>
        <w:t>(</w:t>
      </w:r>
      <w:r w:rsidRPr="004F410C">
        <w:rPr>
          <w:rFonts w:ascii="Times New Roman" w:hAnsi="Times New Roman" w:cs="Times New Roman"/>
          <w:sz w:val="24"/>
          <w:szCs w:val="24"/>
        </w:rPr>
        <w:t>шифр и наименование специальности)</w:t>
      </w:r>
    </w:p>
    <w:p w14:paraId="2D029F28" w14:textId="77777777" w:rsidR="00407771" w:rsidRPr="004F410C" w:rsidRDefault="00407771" w:rsidP="0099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373" w:type="pct"/>
        <w:tblInd w:w="-572" w:type="dxa"/>
        <w:tblLook w:val="04A0" w:firstRow="1" w:lastRow="0" w:firstColumn="1" w:lastColumn="0" w:noHBand="0" w:noVBand="1"/>
      </w:tblPr>
      <w:tblGrid>
        <w:gridCol w:w="506"/>
        <w:gridCol w:w="4390"/>
        <w:gridCol w:w="5300"/>
      </w:tblGrid>
      <w:tr w:rsidR="00893F2C" w:rsidRPr="004F410C" w14:paraId="2315A0D3" w14:textId="77777777" w:rsidTr="008604AB">
        <w:tc>
          <w:tcPr>
            <w:tcW w:w="248" w:type="pct"/>
            <w:hideMark/>
          </w:tcPr>
          <w:p w14:paraId="58A092C1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pct"/>
            <w:hideMark/>
          </w:tcPr>
          <w:p w14:paraId="232ACC0F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2600" w:type="pct"/>
            <w:hideMark/>
          </w:tcPr>
          <w:p w14:paraId="3BE31C0A" w14:textId="4079548A" w:rsidR="00893F2C" w:rsidRPr="004F410C" w:rsidRDefault="0034288B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Какимова Майра Еренгаиповна</w:t>
            </w:r>
          </w:p>
          <w:p w14:paraId="12B77524" w14:textId="69AF8017" w:rsidR="00994327" w:rsidRPr="004F410C" w:rsidRDefault="0034288B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Kakimova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Maira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Erengayipovna</w:t>
            </w:r>
            <w:proofErr w:type="spellEnd"/>
          </w:p>
        </w:tc>
      </w:tr>
      <w:tr w:rsidR="00893F2C" w:rsidRPr="004F410C" w14:paraId="4170687F" w14:textId="77777777" w:rsidTr="008604AB">
        <w:tc>
          <w:tcPr>
            <w:tcW w:w="248" w:type="pct"/>
            <w:hideMark/>
          </w:tcPr>
          <w:p w14:paraId="0FC781B7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pct"/>
            <w:hideMark/>
          </w:tcPr>
          <w:p w14:paraId="73C812C2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2600" w:type="pct"/>
            <w:hideMark/>
          </w:tcPr>
          <w:p w14:paraId="5D848F0A" w14:textId="5A518D44" w:rsidR="00893F2C" w:rsidRPr="004F410C" w:rsidRDefault="001742C8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 (диплом ҒК</w:t>
            </w:r>
            <w:r w:rsidR="00384CEF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0000</w:t>
            </w:r>
            <w:r w:rsidR="002061E7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124, </w:t>
            </w:r>
            <w:r w:rsidR="00384CEF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A7E73" w:rsidRPr="004F41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апреля 2005</w:t>
            </w:r>
            <w:r w:rsidR="00384CEF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  <w:r w:rsidRPr="004F410C">
              <w:rPr>
                <w:sz w:val="24"/>
                <w:szCs w:val="24"/>
              </w:rPr>
              <w:t xml:space="preserve">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100220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Сравительно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-сопоставительное, сравнительно-историческое, типологическое языкознание</w:t>
            </w:r>
          </w:p>
        </w:tc>
      </w:tr>
      <w:tr w:rsidR="00893F2C" w:rsidRPr="004F410C" w14:paraId="0E62107E" w14:textId="77777777" w:rsidTr="008604AB">
        <w:tc>
          <w:tcPr>
            <w:tcW w:w="248" w:type="pct"/>
            <w:hideMark/>
          </w:tcPr>
          <w:p w14:paraId="10659F44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pct"/>
            <w:hideMark/>
          </w:tcPr>
          <w:p w14:paraId="259B9FFD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2600" w:type="pct"/>
            <w:hideMark/>
          </w:tcPr>
          <w:p w14:paraId="5E556DCC" w14:textId="77777777" w:rsidR="00893F2C" w:rsidRPr="004F410C" w:rsidRDefault="00384CEF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4F410C" w14:paraId="2AF9ACE9" w14:textId="77777777" w:rsidTr="008604AB">
        <w:tc>
          <w:tcPr>
            <w:tcW w:w="248" w:type="pct"/>
            <w:hideMark/>
          </w:tcPr>
          <w:p w14:paraId="631F5C08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3" w:type="pct"/>
            <w:hideMark/>
          </w:tcPr>
          <w:p w14:paraId="451A89D4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2600" w:type="pct"/>
            <w:hideMark/>
          </w:tcPr>
          <w:p w14:paraId="26266B93" w14:textId="77777777" w:rsidR="00893F2C" w:rsidRPr="004F410C" w:rsidRDefault="00384CEF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4F410C" w14:paraId="7B3A2643" w14:textId="77777777" w:rsidTr="008604AB">
        <w:tc>
          <w:tcPr>
            <w:tcW w:w="248" w:type="pct"/>
            <w:hideMark/>
          </w:tcPr>
          <w:p w14:paraId="476B3D90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pct"/>
            <w:hideMark/>
          </w:tcPr>
          <w:p w14:paraId="78258BC2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2600" w:type="pct"/>
            <w:vAlign w:val="center"/>
            <w:hideMark/>
          </w:tcPr>
          <w:p w14:paraId="7B53D1D4" w14:textId="77777777" w:rsidR="008604AB" w:rsidRPr="004F410C" w:rsidRDefault="008604AB" w:rsidP="00860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 18.01.2005 года исполняющая обязанности заведующей, доцента кафедры Иностранные языки (приказ №К-11 от 18 января 2005 года);</w:t>
            </w:r>
          </w:p>
          <w:p w14:paraId="59A59FC9" w14:textId="77777777" w:rsidR="008604AB" w:rsidRPr="004F410C" w:rsidRDefault="008604AB" w:rsidP="00860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 01.09.2005 года доцент кафедры Иностранные языки (приказ №К-154 от 07.09.2005 года);</w:t>
            </w:r>
          </w:p>
          <w:p w14:paraId="41EFBFE8" w14:textId="77777777" w:rsidR="008604AB" w:rsidRPr="004F410C" w:rsidRDefault="008604AB" w:rsidP="00860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 07.12.2005 года доцент кафедры Германская филология с возложением обязанности заведующей этой же кафедры (приказ №К-260 от 08.12.2005 года);</w:t>
            </w:r>
          </w:p>
          <w:p w14:paraId="25A1F19D" w14:textId="77777777" w:rsidR="008604AB" w:rsidRPr="004F410C" w:rsidRDefault="008604AB" w:rsidP="00860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 16.11.2006 года заведующая, доцент кафедры Германская филология (приказ№ К-282 от 22.11.2006 года);</w:t>
            </w:r>
          </w:p>
          <w:p w14:paraId="50068E9F" w14:textId="590F9F3B" w:rsidR="00974CDD" w:rsidRPr="004F410C" w:rsidRDefault="008604AB" w:rsidP="00860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 01.09.2017 года заведующая, доцент кафедры Германо-романская филология по настоящее время (приказ №ЛС-926 от 03.10.2017 года)</w:t>
            </w:r>
            <w:r w:rsidR="00974CDD" w:rsidRPr="004F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F987F" w14:textId="205A9724" w:rsidR="00893F2C" w:rsidRPr="004F410C" w:rsidRDefault="00893F2C" w:rsidP="0017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2C" w:rsidRPr="004F410C" w14:paraId="630DF18F" w14:textId="77777777" w:rsidTr="008604AB">
        <w:tc>
          <w:tcPr>
            <w:tcW w:w="248" w:type="pct"/>
            <w:hideMark/>
          </w:tcPr>
          <w:p w14:paraId="00DAC849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3" w:type="pct"/>
            <w:hideMark/>
          </w:tcPr>
          <w:p w14:paraId="64425A61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2600" w:type="pct"/>
            <w:hideMark/>
          </w:tcPr>
          <w:p w14:paraId="60922E7A" w14:textId="4E650D1B" w:rsidR="00893F2C" w:rsidRPr="004F410C" w:rsidRDefault="001742C8" w:rsidP="00FE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НПС на 01 апреля 2026 года  – 31 год 7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21 день</w:t>
            </w:r>
          </w:p>
        </w:tc>
      </w:tr>
      <w:tr w:rsidR="00893F2C" w:rsidRPr="004F410C" w14:paraId="49377956" w14:textId="77777777" w:rsidTr="00ED787C">
        <w:tc>
          <w:tcPr>
            <w:tcW w:w="248" w:type="pct"/>
            <w:hideMark/>
          </w:tcPr>
          <w:p w14:paraId="28F8E2BA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3" w:type="pct"/>
            <w:hideMark/>
          </w:tcPr>
          <w:p w14:paraId="6F1EC2FF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</w:t>
            </w:r>
          </w:p>
        </w:tc>
        <w:tc>
          <w:tcPr>
            <w:tcW w:w="2600" w:type="pct"/>
            <w:shd w:val="clear" w:color="auto" w:fill="auto"/>
            <w:hideMark/>
          </w:tcPr>
          <w:p w14:paraId="0A2BB124" w14:textId="17A3EF41" w:rsidR="00893F2C" w:rsidRPr="004F410C" w:rsidRDefault="00893F2C" w:rsidP="00E1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3A7E73" w:rsidRPr="004F41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в изданиях рекомендуемых уполномоченным органом_</w:t>
            </w:r>
            <w:r w:rsidR="00E14365" w:rsidRPr="004F4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научных журналах, входящих в базы компании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оф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Сайнс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>ллекшн</w:t>
            </w:r>
            <w:proofErr w:type="spellEnd"/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r w:rsidR="00E14365" w:rsidRPr="004F4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) или JSTOR (ДЖЕЙСТОР) </w:t>
            </w:r>
            <w:r w:rsidR="00E14365" w:rsidRPr="004F4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1C13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F2C" w:rsidRPr="004F410C" w14:paraId="4F0B52FD" w14:textId="77777777" w:rsidTr="00ED787C">
        <w:tc>
          <w:tcPr>
            <w:tcW w:w="248" w:type="pct"/>
            <w:hideMark/>
          </w:tcPr>
          <w:p w14:paraId="7036A81D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3" w:type="pct"/>
            <w:hideMark/>
          </w:tcPr>
          <w:p w14:paraId="7BDC527F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600" w:type="pct"/>
            <w:shd w:val="clear" w:color="auto" w:fill="auto"/>
            <w:hideMark/>
          </w:tcPr>
          <w:p w14:paraId="4E55DCFA" w14:textId="0FA27D9D" w:rsidR="00893F2C" w:rsidRPr="004F410C" w:rsidRDefault="00774DA4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086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</w:t>
            </w:r>
          </w:p>
        </w:tc>
      </w:tr>
      <w:tr w:rsidR="00893F2C" w:rsidRPr="004F410C" w14:paraId="26C39322" w14:textId="77777777" w:rsidTr="008604AB">
        <w:tc>
          <w:tcPr>
            <w:tcW w:w="248" w:type="pct"/>
            <w:hideMark/>
          </w:tcPr>
          <w:p w14:paraId="007B8A88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3" w:type="pct"/>
            <w:hideMark/>
          </w:tcPr>
          <w:p w14:paraId="1E7E35FC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2600" w:type="pct"/>
            <w:hideMark/>
          </w:tcPr>
          <w:p w14:paraId="6AE9CF53" w14:textId="578C815C" w:rsidR="00893F2C" w:rsidRPr="004F410C" w:rsidRDefault="00AF2E8A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4F410C" w14:paraId="47929DE8" w14:textId="77777777" w:rsidTr="008604AB">
        <w:tc>
          <w:tcPr>
            <w:tcW w:w="248" w:type="pct"/>
            <w:hideMark/>
          </w:tcPr>
          <w:p w14:paraId="37F057D8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3" w:type="pct"/>
            <w:hideMark/>
          </w:tcPr>
          <w:p w14:paraId="1A66C0CE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600" w:type="pct"/>
            <w:hideMark/>
          </w:tcPr>
          <w:p w14:paraId="72FF4F50" w14:textId="15B49429" w:rsidR="00CC450D" w:rsidRPr="004F410C" w:rsidRDefault="00CC450D" w:rsidP="00CC450D">
            <w:pPr>
              <w:pStyle w:val="a6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2C" w:rsidRPr="004F410C" w14:paraId="4D2C1537" w14:textId="77777777" w:rsidTr="008604AB">
        <w:tc>
          <w:tcPr>
            <w:tcW w:w="248" w:type="pct"/>
            <w:hideMark/>
          </w:tcPr>
          <w:p w14:paraId="5EC0B235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3" w:type="pct"/>
            <w:hideMark/>
          </w:tcPr>
          <w:p w14:paraId="21818ECC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600" w:type="pct"/>
            <w:hideMark/>
          </w:tcPr>
          <w:p w14:paraId="024FDF09" w14:textId="77777777" w:rsidR="00893F2C" w:rsidRPr="004F410C" w:rsidRDefault="009A748D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4F410C" w14:paraId="4AD3AA27" w14:textId="77777777" w:rsidTr="008604AB">
        <w:tc>
          <w:tcPr>
            <w:tcW w:w="248" w:type="pct"/>
            <w:hideMark/>
          </w:tcPr>
          <w:p w14:paraId="2F36BA9F" w14:textId="77777777" w:rsidR="00893F2C" w:rsidRPr="004F410C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3" w:type="pct"/>
            <w:hideMark/>
          </w:tcPr>
          <w:p w14:paraId="61A235DC" w14:textId="77777777" w:rsidR="00893F2C" w:rsidRPr="004F410C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600" w:type="pct"/>
            <w:hideMark/>
          </w:tcPr>
          <w:p w14:paraId="1815368C" w14:textId="5EB298D7" w:rsidR="001742C8" w:rsidRPr="004F410C" w:rsidRDefault="003A7E73" w:rsidP="0083625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6257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bookmarkStart w:id="0" w:name="_GoBack"/>
            <w:r w:rsidR="00836257" w:rsidRPr="004F410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4C5F78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74CDD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ГФ </w:t>
            </w:r>
            <w:r w:rsidR="00F777F1" w:rsidRPr="004F410C">
              <w:rPr>
                <w:rFonts w:ascii="Times New Roman" w:hAnsi="Times New Roman" w:cs="Times New Roman"/>
                <w:sz w:val="24"/>
                <w:szCs w:val="24"/>
              </w:rPr>
              <w:t>ИРН АР</w:t>
            </w:r>
            <w:r w:rsidR="00836257" w:rsidRPr="004F410C">
              <w:rPr>
                <w:rFonts w:ascii="Times New Roman" w:hAnsi="Times New Roman" w:cs="Times New Roman"/>
                <w:sz w:val="24"/>
                <w:szCs w:val="24"/>
              </w:rPr>
              <w:t>08956191 «</w:t>
            </w:r>
            <w:r w:rsidR="001742C8" w:rsidRPr="004F410C">
              <w:rPr>
                <w:rFonts w:ascii="Times New Roman" w:hAnsi="Times New Roman" w:cs="Times New Roman"/>
                <w:sz w:val="24"/>
                <w:szCs w:val="24"/>
              </w:rPr>
              <w:t>Предметно- языковая интеграция при обучении английскому языку на уроках биологии в условия</w:t>
            </w:r>
            <w:r w:rsidR="00836257" w:rsidRPr="004F410C">
              <w:rPr>
                <w:rFonts w:ascii="Times New Roman" w:hAnsi="Times New Roman" w:cs="Times New Roman"/>
                <w:sz w:val="24"/>
                <w:szCs w:val="24"/>
              </w:rPr>
              <w:t>х обновленной программы в сфере</w:t>
            </w:r>
            <w:r w:rsidR="001742C8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Республики Казахстан </w:t>
            </w:r>
            <w:r w:rsidR="00836257" w:rsidRPr="004F41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42C8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36257" w:rsidRPr="004F410C">
              <w:rPr>
                <w:rFonts w:ascii="Times New Roman" w:hAnsi="Times New Roman" w:cs="Times New Roman"/>
                <w:sz w:val="24"/>
                <w:szCs w:val="24"/>
              </w:rPr>
              <w:t>-2021 г., дог. № 179 от 12.11.2020 г</w:t>
            </w:r>
            <w:bookmarkEnd w:id="0"/>
            <w:r w:rsidR="00836257" w:rsidRPr="004F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9E50FE" w14:textId="36179F8D" w:rsidR="004F410C" w:rsidRPr="004F410C" w:rsidRDefault="004F410C" w:rsidP="0083625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проекта ИРH AP 19676219 «Интегральное исследование топонимического ландшафта приграничных районов Северного Казахстана и Российской Федерации» согласно Договору, MHBO РК на грунтовое финансирование №243/23-25 от 03 августа 2023 года (2023-2025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гг.).</w:t>
            </w:r>
          </w:p>
          <w:p w14:paraId="20E9E2BF" w14:textId="0084E436" w:rsidR="001742C8" w:rsidRPr="004F410C" w:rsidRDefault="00BE1F57" w:rsidP="00BE1F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Нагрудной знак «За заслуги в развитии науки Республики Казахстан» </w:t>
            </w:r>
            <w:r w:rsidR="001742C8" w:rsidRPr="004F410C">
              <w:rPr>
                <w:rFonts w:ascii="Times New Roman" w:hAnsi="Times New Roman" w:cs="Times New Roman"/>
                <w:sz w:val="24"/>
                <w:szCs w:val="24"/>
              </w:rPr>
              <w:t>- 2024 г.</w:t>
            </w:r>
          </w:p>
          <w:p w14:paraId="0885C384" w14:textId="7F4D045C" w:rsidR="00893F2C" w:rsidRPr="004F410C" w:rsidRDefault="00B26A23" w:rsidP="001742C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F57" w:rsidRPr="004F410C">
              <w:rPr>
                <w:rFonts w:ascii="Times New Roman" w:hAnsi="Times New Roman" w:cs="Times New Roman"/>
                <w:sz w:val="24"/>
                <w:szCs w:val="24"/>
              </w:rPr>
              <w:t>Нагрудный знак «</w:t>
            </w:r>
            <w:r w:rsidR="001742C8" w:rsidRPr="004F410C">
              <w:rPr>
                <w:rFonts w:ascii="Times New Roman" w:hAnsi="Times New Roman" w:cs="Times New Roman"/>
                <w:sz w:val="24"/>
                <w:szCs w:val="24"/>
              </w:rPr>
              <w:t>Почетный работник о</w:t>
            </w:r>
            <w:r w:rsidR="00BE1F57" w:rsidRPr="004F410C">
              <w:rPr>
                <w:rFonts w:ascii="Times New Roman" w:hAnsi="Times New Roman" w:cs="Times New Roman"/>
                <w:sz w:val="24"/>
                <w:szCs w:val="24"/>
              </w:rPr>
              <w:t>бразования Республики Казахстан»</w:t>
            </w:r>
            <w:r w:rsidR="001742C8"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за особые заслуги в области образования Республики Казахстан -2017 г.</w:t>
            </w:r>
          </w:p>
          <w:p w14:paraId="1A130225" w14:textId="7BB8C406" w:rsidR="001742C8" w:rsidRPr="004F410C" w:rsidRDefault="001742C8" w:rsidP="001742C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Министерство просвещения Республики Казахстан № 22-2-7-03/000271- 2022г.</w:t>
            </w:r>
          </w:p>
          <w:p w14:paraId="262D683D" w14:textId="77777777" w:rsidR="001742C8" w:rsidRPr="004F410C" w:rsidRDefault="001742C8" w:rsidP="001742C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Член международной Ассоциации ученых </w:t>
            </w:r>
            <w:proofErr w:type="spellStart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ономастов</w:t>
            </w:r>
            <w:proofErr w:type="spellEnd"/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ICOS</w:t>
            </w:r>
          </w:p>
          <w:p w14:paraId="7803F4CF" w14:textId="211EA8B8" w:rsidR="001742C8" w:rsidRPr="004F410C" w:rsidRDefault="001742C8" w:rsidP="001742C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Член Р</w:t>
            </w:r>
            <w:r w:rsidR="00694E63" w:rsidRPr="004F410C">
              <w:rPr>
                <w:rFonts w:ascii="Times New Roman" w:hAnsi="Times New Roman" w:cs="Times New Roman"/>
                <w:sz w:val="24"/>
                <w:szCs w:val="24"/>
              </w:rPr>
              <w:t>УМС по группе ОП В017 подготовка учителей по языкам и литературе</w:t>
            </w:r>
          </w:p>
        </w:tc>
      </w:tr>
    </w:tbl>
    <w:p w14:paraId="353364DF" w14:textId="77777777" w:rsidR="00407771" w:rsidRPr="004F410C" w:rsidRDefault="00893F2C" w:rsidP="00994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0C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4D68A1F7" w14:textId="77777777" w:rsidR="003E7AA8" w:rsidRPr="004F410C" w:rsidRDefault="003E7AA8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Ізденуші: 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21A5D7E" w14:textId="48EEA517" w:rsidR="003E7AA8" w:rsidRPr="004F410C" w:rsidRDefault="003E7AA8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Соискатель:                                                                         </w:t>
      </w:r>
      <w:r w:rsidR="00B678A4"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36257" w:rsidRPr="004F410C">
        <w:rPr>
          <w:rFonts w:ascii="Times New Roman" w:hAnsi="Times New Roman" w:cs="Times New Roman"/>
          <w:sz w:val="24"/>
          <w:szCs w:val="24"/>
          <w:lang w:val="kk-KZ"/>
        </w:rPr>
        <w:t>М.Е. Какимова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7A814CA" w14:textId="2FDD563D" w:rsidR="0008045E" w:rsidRPr="004F410C" w:rsidRDefault="0008045E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F410C">
        <w:rPr>
          <w:rFonts w:ascii="Times New Roman" w:hAnsi="Times New Roman" w:cs="Times New Roman"/>
          <w:sz w:val="24"/>
          <w:szCs w:val="24"/>
          <w:lang w:val="kk-KZ"/>
        </w:rPr>
        <w:t>Тіл және әдебиет институты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  <w:t>диреторы</w:t>
      </w:r>
    </w:p>
    <w:p w14:paraId="4B6228AA" w14:textId="46AF2194" w:rsidR="00836257" w:rsidRPr="004F410C" w:rsidRDefault="00836257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Директор </w:t>
      </w:r>
    </w:p>
    <w:p w14:paraId="08817FAC" w14:textId="0EB4F903" w:rsidR="003E7AA8" w:rsidRPr="004F410C" w:rsidRDefault="00836257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Института языка и литературы </w:t>
      </w:r>
      <w:r w:rsidR="003E7AA8"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E7AA8"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E7AA8" w:rsidRPr="004F410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Е. В. Сабиева</w:t>
      </w:r>
    </w:p>
    <w:p w14:paraId="3669485C" w14:textId="77777777" w:rsidR="003E7AA8" w:rsidRPr="004F410C" w:rsidRDefault="003E7AA8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F410C">
        <w:rPr>
          <w:rFonts w:ascii="Times New Roman" w:hAnsi="Times New Roman" w:cs="Times New Roman"/>
          <w:sz w:val="24"/>
          <w:szCs w:val="24"/>
          <w:lang w:val="kk-KZ"/>
        </w:rPr>
        <w:t>Ғалым хатшы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009CD5D" w14:textId="4FC1A96D" w:rsidR="003E7AA8" w:rsidRPr="004F410C" w:rsidRDefault="003E7AA8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10C">
        <w:rPr>
          <w:rFonts w:ascii="Times New Roman" w:hAnsi="Times New Roman" w:cs="Times New Roman"/>
          <w:sz w:val="24"/>
          <w:szCs w:val="24"/>
        </w:rPr>
        <w:t>Ученый секретарь</w:t>
      </w:r>
      <w:r w:rsidRPr="004F41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410C">
        <w:rPr>
          <w:rFonts w:ascii="Times New Roman" w:hAnsi="Times New Roman" w:cs="Times New Roman"/>
          <w:sz w:val="24"/>
          <w:szCs w:val="24"/>
        </w:rPr>
        <w:tab/>
      </w:r>
      <w:r w:rsidRPr="004F410C">
        <w:rPr>
          <w:rFonts w:ascii="Times New Roman" w:hAnsi="Times New Roman" w:cs="Times New Roman"/>
          <w:sz w:val="24"/>
          <w:szCs w:val="24"/>
        </w:rPr>
        <w:tab/>
      </w:r>
      <w:r w:rsidRPr="004F410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08045E"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410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4F410C">
        <w:rPr>
          <w:rFonts w:ascii="Times New Roman" w:hAnsi="Times New Roman" w:cs="Times New Roman"/>
          <w:sz w:val="24"/>
          <w:szCs w:val="24"/>
        </w:rPr>
        <w:t>А.С.Темирханова</w:t>
      </w:r>
      <w:proofErr w:type="spellEnd"/>
    </w:p>
    <w:p w14:paraId="2E3EC6AF" w14:textId="05F970CA" w:rsidR="009A748D" w:rsidRPr="004F410C" w:rsidRDefault="009A748D" w:rsidP="003E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748D" w:rsidRPr="004F410C" w:rsidSect="002D767B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52888"/>
    <w:multiLevelType w:val="hybridMultilevel"/>
    <w:tmpl w:val="FBE4DC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033B7"/>
    <w:multiLevelType w:val="hybridMultilevel"/>
    <w:tmpl w:val="4CF4BB5C"/>
    <w:lvl w:ilvl="0" w:tplc="3AD425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8045E"/>
    <w:rsid w:val="00126622"/>
    <w:rsid w:val="001525FB"/>
    <w:rsid w:val="001742C8"/>
    <w:rsid w:val="001B28C2"/>
    <w:rsid w:val="002061E7"/>
    <w:rsid w:val="00250FE9"/>
    <w:rsid w:val="00290F55"/>
    <w:rsid w:val="002C3723"/>
    <w:rsid w:val="002D767B"/>
    <w:rsid w:val="002F4921"/>
    <w:rsid w:val="0034288B"/>
    <w:rsid w:val="00350028"/>
    <w:rsid w:val="00384CEF"/>
    <w:rsid w:val="003A7E73"/>
    <w:rsid w:val="003C0E13"/>
    <w:rsid w:val="003E7AA8"/>
    <w:rsid w:val="00407771"/>
    <w:rsid w:val="004C5F78"/>
    <w:rsid w:val="004F410C"/>
    <w:rsid w:val="005A6248"/>
    <w:rsid w:val="00685296"/>
    <w:rsid w:val="00694E63"/>
    <w:rsid w:val="00697128"/>
    <w:rsid w:val="006B4086"/>
    <w:rsid w:val="006C78F5"/>
    <w:rsid w:val="00715E02"/>
    <w:rsid w:val="007548DE"/>
    <w:rsid w:val="00774DA4"/>
    <w:rsid w:val="00792798"/>
    <w:rsid w:val="00836257"/>
    <w:rsid w:val="008604AB"/>
    <w:rsid w:val="00893F2C"/>
    <w:rsid w:val="008E79E2"/>
    <w:rsid w:val="0095613A"/>
    <w:rsid w:val="00974CDD"/>
    <w:rsid w:val="00994327"/>
    <w:rsid w:val="009A4C8B"/>
    <w:rsid w:val="009A748D"/>
    <w:rsid w:val="009B4D85"/>
    <w:rsid w:val="00A1739D"/>
    <w:rsid w:val="00AF2E8A"/>
    <w:rsid w:val="00B06F91"/>
    <w:rsid w:val="00B2637C"/>
    <w:rsid w:val="00B26A23"/>
    <w:rsid w:val="00B678A4"/>
    <w:rsid w:val="00BE1F57"/>
    <w:rsid w:val="00CC450D"/>
    <w:rsid w:val="00D515D2"/>
    <w:rsid w:val="00D57FEB"/>
    <w:rsid w:val="00DE3ACA"/>
    <w:rsid w:val="00DF7FD6"/>
    <w:rsid w:val="00E04343"/>
    <w:rsid w:val="00E14365"/>
    <w:rsid w:val="00E621D7"/>
    <w:rsid w:val="00E93E09"/>
    <w:rsid w:val="00EA3EFB"/>
    <w:rsid w:val="00EC338C"/>
    <w:rsid w:val="00ED787C"/>
    <w:rsid w:val="00F777F1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DD1B"/>
  <w15:chartTrackingRefBased/>
  <w15:docId w15:val="{C1C2C425-8B5B-406D-A1EA-6295E98B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3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F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3F2C"/>
    <w:rPr>
      <w:color w:val="0000FF"/>
      <w:u w:val="single"/>
    </w:rPr>
  </w:style>
  <w:style w:type="table" w:styleId="a5">
    <w:name w:val="Table Grid"/>
    <w:basedOn w:val="a1"/>
    <w:uiPriority w:val="39"/>
    <w:rsid w:val="0099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37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67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C4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Какимова Майра Еренгаипова</cp:lastModifiedBy>
  <cp:revision>38</cp:revision>
  <cp:lastPrinted>2026-04-06T14:26:00Z</cp:lastPrinted>
  <dcterms:created xsi:type="dcterms:W3CDTF">2026-01-11T09:24:00Z</dcterms:created>
  <dcterms:modified xsi:type="dcterms:W3CDTF">2026-04-08T09:55:00Z</dcterms:modified>
</cp:coreProperties>
</file>